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8583ED" w14:textId="77777777" w:rsidR="009D42E2" w:rsidRDefault="009D42E2" w:rsidP="009D42E2">
      <w:pPr>
        <w:jc w:val="center"/>
        <w:rPr>
          <w:rFonts w:ascii="Algerian" w:hAnsi="Algerian"/>
          <w:sz w:val="48"/>
          <w:szCs w:val="48"/>
        </w:rPr>
      </w:pPr>
    </w:p>
    <w:p w14:paraId="7B232556" w14:textId="77777777" w:rsidR="00B02BCA" w:rsidRPr="009D42E2" w:rsidRDefault="00BF41D3" w:rsidP="009D42E2">
      <w:pPr>
        <w:jc w:val="center"/>
        <w:rPr>
          <w:rFonts w:ascii="Algerian" w:hAnsi="Algerian"/>
          <w:sz w:val="44"/>
          <w:szCs w:val="44"/>
        </w:rPr>
      </w:pPr>
      <w:r w:rsidRPr="009D42E2">
        <w:rPr>
          <w:rFonts w:ascii="Algerian" w:hAnsi="Algerian"/>
          <w:sz w:val="44"/>
          <w:szCs w:val="44"/>
        </w:rPr>
        <w:t>NATIONAL SECURITIES DEPOSITORY LIMITED</w:t>
      </w:r>
    </w:p>
    <w:p w14:paraId="0E5C5965" w14:textId="77777777" w:rsidR="00BF41D3" w:rsidRDefault="00BF41D3"/>
    <w:p w14:paraId="07DE22A1" w14:textId="77777777" w:rsidR="00BF41D3" w:rsidRDefault="00BF41D3"/>
    <w:p w14:paraId="6FE33109" w14:textId="77777777" w:rsidR="00BF41D3" w:rsidRDefault="00BF41D3"/>
    <w:p w14:paraId="79DD0919" w14:textId="77777777" w:rsidR="009D42E2" w:rsidRDefault="009D42E2"/>
    <w:p w14:paraId="2FB2F467" w14:textId="77777777" w:rsidR="00BF41D3" w:rsidRDefault="00BF41D3"/>
    <w:p w14:paraId="7F56D1AE" w14:textId="77777777" w:rsidR="00BF41D3" w:rsidRDefault="00BF41D3"/>
    <w:p w14:paraId="40B6FE3E" w14:textId="77777777" w:rsidR="00BF41D3" w:rsidRPr="009D42E2" w:rsidRDefault="00BF41D3" w:rsidP="009D42E2">
      <w:pPr>
        <w:jc w:val="center"/>
        <w:rPr>
          <w:rFonts w:ascii="Arial Black" w:hAnsi="Arial Black"/>
        </w:rPr>
      </w:pPr>
    </w:p>
    <w:p w14:paraId="47445814" w14:textId="24D756C5" w:rsidR="00BF41D3" w:rsidRPr="00DE5C06" w:rsidRDefault="009D42E2" w:rsidP="009D42E2">
      <w:pPr>
        <w:jc w:val="center"/>
        <w:rPr>
          <w:rFonts w:ascii="Arial Black" w:hAnsi="Arial Black"/>
          <w:sz w:val="48"/>
          <w:szCs w:val="48"/>
          <w:u w:val="single"/>
        </w:rPr>
      </w:pPr>
      <w:r w:rsidRPr="00DE5C06">
        <w:rPr>
          <w:rFonts w:ascii="Arial Black" w:hAnsi="Arial Black"/>
          <w:sz w:val="48"/>
          <w:szCs w:val="48"/>
          <w:u w:val="single"/>
        </w:rPr>
        <w:t xml:space="preserve">E-Guide on </w:t>
      </w:r>
      <w:r w:rsidR="00663DBF" w:rsidRPr="00DE5C06">
        <w:rPr>
          <w:rFonts w:ascii="Arial Black" w:hAnsi="Arial Black"/>
          <w:sz w:val="48"/>
          <w:szCs w:val="48"/>
          <w:u w:val="single"/>
        </w:rPr>
        <w:t>h</w:t>
      </w:r>
      <w:r w:rsidRPr="00DE5C06">
        <w:rPr>
          <w:rFonts w:ascii="Arial Black" w:hAnsi="Arial Black"/>
          <w:sz w:val="48"/>
          <w:szCs w:val="48"/>
          <w:u w:val="single"/>
        </w:rPr>
        <w:t xml:space="preserve">ow to </w:t>
      </w:r>
      <w:r w:rsidR="00343B2E" w:rsidRPr="00DE5C06">
        <w:rPr>
          <w:rFonts w:ascii="Arial Black" w:hAnsi="Arial Black"/>
          <w:sz w:val="48"/>
          <w:szCs w:val="48"/>
          <w:u w:val="single"/>
        </w:rPr>
        <w:t>upload regulatory orders</w:t>
      </w:r>
      <w:r w:rsidR="00FC2E58" w:rsidRPr="00DE5C06">
        <w:rPr>
          <w:rFonts w:ascii="Arial Black" w:hAnsi="Arial Black"/>
          <w:sz w:val="48"/>
          <w:szCs w:val="48"/>
          <w:u w:val="single"/>
        </w:rPr>
        <w:t xml:space="preserve"> </w:t>
      </w:r>
      <w:r w:rsidR="00343B2E" w:rsidRPr="00DE5C06">
        <w:rPr>
          <w:rFonts w:ascii="Arial Black" w:hAnsi="Arial Black"/>
          <w:sz w:val="48"/>
          <w:szCs w:val="48"/>
          <w:u w:val="single"/>
        </w:rPr>
        <w:t>in</w:t>
      </w:r>
      <w:r w:rsidRPr="00DE5C06">
        <w:rPr>
          <w:rFonts w:ascii="Arial Black" w:hAnsi="Arial Black"/>
          <w:sz w:val="48"/>
          <w:szCs w:val="48"/>
          <w:u w:val="single"/>
        </w:rPr>
        <w:t xml:space="preserve"> NSDL </w:t>
      </w:r>
      <w:proofErr w:type="spellStart"/>
      <w:r w:rsidR="00343B2E" w:rsidRPr="00DE5C06">
        <w:rPr>
          <w:rFonts w:ascii="Arial Black" w:hAnsi="Arial Black"/>
          <w:sz w:val="48"/>
          <w:szCs w:val="48"/>
          <w:u w:val="single"/>
        </w:rPr>
        <w:t>ePass</w:t>
      </w:r>
      <w:proofErr w:type="spellEnd"/>
      <w:r w:rsidR="00343B2E" w:rsidRPr="00DE5C06">
        <w:rPr>
          <w:rFonts w:ascii="Arial Black" w:hAnsi="Arial Black"/>
          <w:sz w:val="48"/>
          <w:szCs w:val="48"/>
          <w:u w:val="single"/>
        </w:rPr>
        <w:t xml:space="preserve"> application</w:t>
      </w:r>
      <w:r w:rsidRPr="00DE5C06">
        <w:rPr>
          <w:rFonts w:ascii="Arial Black" w:hAnsi="Arial Black"/>
          <w:sz w:val="48"/>
          <w:szCs w:val="48"/>
          <w:u w:val="single"/>
        </w:rPr>
        <w:t>.</w:t>
      </w:r>
    </w:p>
    <w:p w14:paraId="23F3E304" w14:textId="77777777" w:rsidR="00BF41D3" w:rsidRDefault="00BF41D3"/>
    <w:p w14:paraId="5E58CB92" w14:textId="77777777" w:rsidR="00BF41D3" w:rsidRDefault="00BF41D3"/>
    <w:p w14:paraId="0F8685F2" w14:textId="77777777" w:rsidR="00BF41D3" w:rsidRDefault="00BF41D3"/>
    <w:p w14:paraId="36CD4997" w14:textId="77777777" w:rsidR="00BF41D3" w:rsidRDefault="00BF41D3"/>
    <w:p w14:paraId="7C8CF3ED" w14:textId="77777777" w:rsidR="00BF41D3" w:rsidRDefault="00BF41D3"/>
    <w:p w14:paraId="4676D5A4" w14:textId="77777777" w:rsidR="00BF41D3" w:rsidRDefault="00BF41D3"/>
    <w:p w14:paraId="57EEC8DF" w14:textId="77777777" w:rsidR="00BF41D3" w:rsidRDefault="00BF41D3"/>
    <w:p w14:paraId="7E9CFA1C" w14:textId="77777777" w:rsidR="00BF41D3" w:rsidRDefault="00BF41D3"/>
    <w:p w14:paraId="673401F9" w14:textId="77777777" w:rsidR="00BF41D3" w:rsidRDefault="00BF41D3"/>
    <w:p w14:paraId="513CACC2" w14:textId="77777777" w:rsidR="00BF41D3" w:rsidRDefault="00BF41D3"/>
    <w:p w14:paraId="1FBC7F9F" w14:textId="77777777" w:rsidR="00BF41D3" w:rsidRDefault="00BF41D3"/>
    <w:p w14:paraId="1D78B4E1" w14:textId="77777777" w:rsidR="00BF41D3" w:rsidRDefault="00BF41D3"/>
    <w:p w14:paraId="399D2C20" w14:textId="405B7841" w:rsidR="00DE5C06" w:rsidRPr="00FB01A8" w:rsidRDefault="00FB01A8" w:rsidP="00FB01A8">
      <w:pPr>
        <w:tabs>
          <w:tab w:val="left" w:pos="7590"/>
        </w:tabs>
        <w:rPr>
          <w:rFonts w:ascii="Algerian" w:hAnsi="Algerian"/>
          <w:sz w:val="56"/>
          <w:szCs w:val="56"/>
        </w:rPr>
      </w:pPr>
      <w:r>
        <w:rPr>
          <w:rFonts w:ascii="Algerian" w:hAnsi="Algerian"/>
          <w:sz w:val="56"/>
          <w:szCs w:val="56"/>
        </w:rPr>
        <w:tab/>
      </w:r>
    </w:p>
    <w:p w14:paraId="067AFD26" w14:textId="0B46E3C8" w:rsidR="00231F80" w:rsidRDefault="00231F80" w:rsidP="00231F80">
      <w:pPr>
        <w:jc w:val="center"/>
        <w:rPr>
          <w:rFonts w:ascii="Algerian" w:hAnsi="Algerian"/>
          <w:sz w:val="56"/>
          <w:szCs w:val="56"/>
          <w:lang w:val="en-US"/>
        </w:rPr>
      </w:pPr>
      <w:r w:rsidRPr="005E126C">
        <w:rPr>
          <w:rFonts w:ascii="Algerian" w:hAnsi="Algerian"/>
          <w:sz w:val="56"/>
          <w:szCs w:val="56"/>
          <w:lang w:val="en-US"/>
        </w:rPr>
        <w:lastRenderedPageBreak/>
        <w:t>TABLE CONTENT</w:t>
      </w:r>
    </w:p>
    <w:p w14:paraId="374E5CBE" w14:textId="77777777" w:rsidR="00231F80" w:rsidRPr="00443D86" w:rsidRDefault="00231F80" w:rsidP="00231F80">
      <w:pPr>
        <w:jc w:val="center"/>
        <w:rPr>
          <w:rFonts w:ascii="Algerian" w:hAnsi="Algerian"/>
          <w:sz w:val="56"/>
          <w:szCs w:val="56"/>
          <w:lang w:val="en-US"/>
        </w:rPr>
      </w:pPr>
    </w:p>
    <w:p w14:paraId="2F23B396" w14:textId="77777777" w:rsidR="00BF41D3" w:rsidRDefault="00BF41D3"/>
    <w:p w14:paraId="1E4B37F0" w14:textId="77777777" w:rsidR="00BF41D3" w:rsidRDefault="00BF41D3"/>
    <w:tbl>
      <w:tblPr>
        <w:tblStyle w:val="TableGrid"/>
        <w:tblpPr w:leftFromText="180" w:rightFromText="180" w:vertAnchor="page" w:horzAnchor="margin" w:tblpY="2836"/>
        <w:tblW w:w="0" w:type="auto"/>
        <w:tblLook w:val="04A0" w:firstRow="1" w:lastRow="0" w:firstColumn="1" w:lastColumn="0" w:noHBand="0" w:noVBand="1"/>
      </w:tblPr>
      <w:tblGrid>
        <w:gridCol w:w="846"/>
        <w:gridCol w:w="7087"/>
        <w:gridCol w:w="1083"/>
      </w:tblGrid>
      <w:tr w:rsidR="001E0C21" w14:paraId="17DD0D7E" w14:textId="77777777" w:rsidTr="00FD7FF2">
        <w:tc>
          <w:tcPr>
            <w:tcW w:w="846" w:type="dxa"/>
            <w:shd w:val="clear" w:color="auto" w:fill="C00000"/>
          </w:tcPr>
          <w:p w14:paraId="7E74F09B" w14:textId="77777777" w:rsidR="001E0C21" w:rsidRDefault="001E0C21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SR No.</w:t>
            </w:r>
          </w:p>
        </w:tc>
        <w:tc>
          <w:tcPr>
            <w:tcW w:w="7087" w:type="dxa"/>
            <w:shd w:val="clear" w:color="auto" w:fill="C00000"/>
          </w:tcPr>
          <w:p w14:paraId="673F6065" w14:textId="77777777" w:rsidR="001E0C21" w:rsidRDefault="001E0C21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Particulars</w:t>
            </w:r>
          </w:p>
        </w:tc>
        <w:tc>
          <w:tcPr>
            <w:tcW w:w="1083" w:type="dxa"/>
            <w:shd w:val="clear" w:color="auto" w:fill="C00000"/>
          </w:tcPr>
          <w:p w14:paraId="0561E6B9" w14:textId="77777777" w:rsidR="001E0C21" w:rsidRDefault="001E0C21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Page no.</w:t>
            </w:r>
          </w:p>
        </w:tc>
      </w:tr>
      <w:tr w:rsidR="001E0C21" w14:paraId="19AC8A31" w14:textId="77777777" w:rsidTr="00FD7FF2">
        <w:tc>
          <w:tcPr>
            <w:tcW w:w="846" w:type="dxa"/>
          </w:tcPr>
          <w:p w14:paraId="165B5CCA" w14:textId="77777777" w:rsidR="001E0C21" w:rsidRDefault="001E0C21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</w:t>
            </w:r>
          </w:p>
        </w:tc>
        <w:tc>
          <w:tcPr>
            <w:tcW w:w="7087" w:type="dxa"/>
          </w:tcPr>
          <w:p w14:paraId="4A0365D5" w14:textId="77777777" w:rsidR="001E0C21" w:rsidRDefault="001E0C21" w:rsidP="00FD7FF2">
            <w:pPr>
              <w:rPr>
                <w:lang w:val="en-US"/>
              </w:rPr>
            </w:pPr>
            <w:r>
              <w:rPr>
                <w:lang w:val="en-US"/>
              </w:rPr>
              <w:t>Purpose</w:t>
            </w:r>
          </w:p>
        </w:tc>
        <w:tc>
          <w:tcPr>
            <w:tcW w:w="1083" w:type="dxa"/>
          </w:tcPr>
          <w:p w14:paraId="7F667BE9" w14:textId="77777777" w:rsidR="001E0C21" w:rsidRDefault="001E0C21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1E0C21" w14:paraId="250D0425" w14:textId="77777777" w:rsidTr="00FD7FF2">
        <w:tc>
          <w:tcPr>
            <w:tcW w:w="846" w:type="dxa"/>
          </w:tcPr>
          <w:p w14:paraId="0B3E26B0" w14:textId="77777777" w:rsidR="001E0C21" w:rsidRDefault="001E0C21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2.</w:t>
            </w:r>
          </w:p>
        </w:tc>
        <w:tc>
          <w:tcPr>
            <w:tcW w:w="7087" w:type="dxa"/>
          </w:tcPr>
          <w:p w14:paraId="6A5ED9D8" w14:textId="4EB55D18" w:rsidR="001E0C21" w:rsidRDefault="001E0C21" w:rsidP="00FD7FF2">
            <w:pPr>
              <w:rPr>
                <w:lang w:val="en-US"/>
              </w:rPr>
            </w:pPr>
            <w:r>
              <w:rPr>
                <w:lang w:val="en-US"/>
              </w:rPr>
              <w:t xml:space="preserve">Let’s Begin with Login </w:t>
            </w:r>
            <w:r w:rsidR="006C4150">
              <w:rPr>
                <w:lang w:val="en-US"/>
              </w:rPr>
              <w:t>P</w:t>
            </w:r>
            <w:r>
              <w:rPr>
                <w:lang w:val="en-US"/>
              </w:rPr>
              <w:t>age</w:t>
            </w:r>
          </w:p>
        </w:tc>
        <w:tc>
          <w:tcPr>
            <w:tcW w:w="1083" w:type="dxa"/>
          </w:tcPr>
          <w:p w14:paraId="53D81E3E" w14:textId="77777777" w:rsidR="001E0C21" w:rsidRDefault="001E0C21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1E0C21" w14:paraId="2B251BBD" w14:textId="77777777" w:rsidTr="00FD7FF2">
        <w:tc>
          <w:tcPr>
            <w:tcW w:w="846" w:type="dxa"/>
          </w:tcPr>
          <w:p w14:paraId="7F64CE30" w14:textId="790297C8" w:rsidR="001E0C21" w:rsidRDefault="00C37A2D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  <w:r w:rsidR="00CF19EA">
              <w:rPr>
                <w:lang w:val="en-US"/>
              </w:rPr>
              <w:t>.</w:t>
            </w:r>
          </w:p>
        </w:tc>
        <w:tc>
          <w:tcPr>
            <w:tcW w:w="7087" w:type="dxa"/>
          </w:tcPr>
          <w:p w14:paraId="594703F8" w14:textId="6E91FF8A" w:rsidR="001E0C21" w:rsidRDefault="00C37A2D" w:rsidP="00FD7FF2">
            <w:pPr>
              <w:rPr>
                <w:lang w:val="en-US"/>
              </w:rPr>
            </w:pPr>
            <w:r>
              <w:rPr>
                <w:lang w:val="en-US"/>
              </w:rPr>
              <w:t xml:space="preserve">How to </w:t>
            </w:r>
            <w:r w:rsidR="006C4150">
              <w:rPr>
                <w:lang w:val="en-US"/>
              </w:rPr>
              <w:t>U</w:t>
            </w:r>
            <w:r>
              <w:rPr>
                <w:lang w:val="en-US"/>
              </w:rPr>
              <w:t xml:space="preserve">pload the </w:t>
            </w:r>
            <w:r w:rsidR="006C4150">
              <w:rPr>
                <w:lang w:val="en-US"/>
              </w:rPr>
              <w:t>O</w:t>
            </w:r>
            <w:r>
              <w:rPr>
                <w:lang w:val="en-US"/>
              </w:rPr>
              <w:t>rder</w:t>
            </w:r>
          </w:p>
        </w:tc>
        <w:tc>
          <w:tcPr>
            <w:tcW w:w="1083" w:type="dxa"/>
          </w:tcPr>
          <w:p w14:paraId="147016BD" w14:textId="3B7DAA52" w:rsidR="001E0C21" w:rsidRDefault="00B96A9F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1E0C21" w14:paraId="43FFC595" w14:textId="77777777" w:rsidTr="00FD7FF2">
        <w:tc>
          <w:tcPr>
            <w:tcW w:w="846" w:type="dxa"/>
          </w:tcPr>
          <w:p w14:paraId="49A5FBA6" w14:textId="5F027C9F" w:rsidR="001E0C21" w:rsidRDefault="006C4150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3.1.</w:t>
            </w:r>
          </w:p>
        </w:tc>
        <w:tc>
          <w:tcPr>
            <w:tcW w:w="7087" w:type="dxa"/>
          </w:tcPr>
          <w:p w14:paraId="7FB3EEE9" w14:textId="2C85C629" w:rsidR="001E0C21" w:rsidRDefault="002055BA" w:rsidP="00FD7FF2">
            <w:pPr>
              <w:rPr>
                <w:lang w:val="en-US"/>
              </w:rPr>
            </w:pPr>
            <w:r>
              <w:rPr>
                <w:lang w:val="en-US"/>
              </w:rPr>
              <w:t xml:space="preserve">Process from </w:t>
            </w:r>
            <w:r w:rsidR="006C4150">
              <w:rPr>
                <w:lang w:val="en-US"/>
              </w:rPr>
              <w:t>Maker Login</w:t>
            </w:r>
          </w:p>
        </w:tc>
        <w:tc>
          <w:tcPr>
            <w:tcW w:w="1083" w:type="dxa"/>
          </w:tcPr>
          <w:p w14:paraId="34E15828" w14:textId="0D07ACA0" w:rsidR="001E0C21" w:rsidRDefault="006C4150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1E0C21" w14:paraId="0C94DC8D" w14:textId="77777777" w:rsidTr="00FD7FF2">
        <w:tc>
          <w:tcPr>
            <w:tcW w:w="846" w:type="dxa"/>
          </w:tcPr>
          <w:p w14:paraId="0F21E1BE" w14:textId="670B7872" w:rsidR="001E0C21" w:rsidRDefault="006C4150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3.2.</w:t>
            </w:r>
          </w:p>
        </w:tc>
        <w:tc>
          <w:tcPr>
            <w:tcW w:w="7087" w:type="dxa"/>
          </w:tcPr>
          <w:p w14:paraId="21DDEC20" w14:textId="3B64A285" w:rsidR="001E0C21" w:rsidRDefault="002055BA" w:rsidP="00FD7FF2">
            <w:pPr>
              <w:rPr>
                <w:lang w:val="en-US"/>
              </w:rPr>
            </w:pPr>
            <w:r>
              <w:rPr>
                <w:lang w:val="en-US"/>
              </w:rPr>
              <w:t xml:space="preserve">Process from </w:t>
            </w:r>
            <w:r w:rsidR="006C4150">
              <w:rPr>
                <w:lang w:val="en-US"/>
              </w:rPr>
              <w:t>Checker Login</w:t>
            </w:r>
          </w:p>
        </w:tc>
        <w:tc>
          <w:tcPr>
            <w:tcW w:w="1083" w:type="dxa"/>
          </w:tcPr>
          <w:p w14:paraId="59B840A5" w14:textId="7A762660" w:rsidR="001E0C21" w:rsidRDefault="006C4150" w:rsidP="00FD7FF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</w:tr>
      <w:tr w:rsidR="006C4150" w14:paraId="6B8D1B26" w14:textId="77777777" w:rsidTr="00FD7FF2">
        <w:tc>
          <w:tcPr>
            <w:tcW w:w="846" w:type="dxa"/>
          </w:tcPr>
          <w:p w14:paraId="45DDC232" w14:textId="22EE7CF8" w:rsidR="006C4150" w:rsidRDefault="006C4150" w:rsidP="006C415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4.</w:t>
            </w:r>
          </w:p>
        </w:tc>
        <w:tc>
          <w:tcPr>
            <w:tcW w:w="7087" w:type="dxa"/>
          </w:tcPr>
          <w:p w14:paraId="676FE21C" w14:textId="323CECB8" w:rsidR="006C4150" w:rsidRDefault="006C4150" w:rsidP="006C4150">
            <w:pPr>
              <w:rPr>
                <w:lang w:val="en-US"/>
              </w:rPr>
            </w:pPr>
            <w:r>
              <w:rPr>
                <w:lang w:val="en-US"/>
              </w:rPr>
              <w:t>How to Generate Nil Report</w:t>
            </w:r>
          </w:p>
        </w:tc>
        <w:tc>
          <w:tcPr>
            <w:tcW w:w="1083" w:type="dxa"/>
          </w:tcPr>
          <w:p w14:paraId="4A42463B" w14:textId="66521247" w:rsidR="006C4150" w:rsidRDefault="006C4150" w:rsidP="006C415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2055BA" w14:paraId="6163EB04" w14:textId="77777777" w:rsidTr="00FD7FF2">
        <w:tc>
          <w:tcPr>
            <w:tcW w:w="846" w:type="dxa"/>
          </w:tcPr>
          <w:p w14:paraId="0B5637BF" w14:textId="56237B18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4.1.</w:t>
            </w:r>
          </w:p>
        </w:tc>
        <w:tc>
          <w:tcPr>
            <w:tcW w:w="7087" w:type="dxa"/>
          </w:tcPr>
          <w:p w14:paraId="05A54C11" w14:textId="6E62C8CE" w:rsidR="002055BA" w:rsidRDefault="002055BA" w:rsidP="002055BA">
            <w:pPr>
              <w:rPr>
                <w:lang w:val="en-US"/>
              </w:rPr>
            </w:pPr>
            <w:r>
              <w:rPr>
                <w:lang w:val="en-US"/>
              </w:rPr>
              <w:t>Process from Maker Login</w:t>
            </w:r>
          </w:p>
        </w:tc>
        <w:tc>
          <w:tcPr>
            <w:tcW w:w="1083" w:type="dxa"/>
          </w:tcPr>
          <w:p w14:paraId="3163EC10" w14:textId="15932FCE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2055BA" w14:paraId="0E1A2F20" w14:textId="77777777" w:rsidTr="00FD7FF2">
        <w:tc>
          <w:tcPr>
            <w:tcW w:w="846" w:type="dxa"/>
          </w:tcPr>
          <w:p w14:paraId="513BE40D" w14:textId="79EE99E7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4.2.</w:t>
            </w:r>
          </w:p>
        </w:tc>
        <w:tc>
          <w:tcPr>
            <w:tcW w:w="7087" w:type="dxa"/>
          </w:tcPr>
          <w:p w14:paraId="01A89A46" w14:textId="5B9E71A4" w:rsidR="002055BA" w:rsidRDefault="002055BA" w:rsidP="002055BA">
            <w:pPr>
              <w:rPr>
                <w:lang w:val="en-US"/>
              </w:rPr>
            </w:pPr>
            <w:r>
              <w:rPr>
                <w:lang w:val="en-US"/>
              </w:rPr>
              <w:t>Process from Checker Login</w:t>
            </w:r>
          </w:p>
        </w:tc>
        <w:tc>
          <w:tcPr>
            <w:tcW w:w="1083" w:type="dxa"/>
          </w:tcPr>
          <w:p w14:paraId="3C3310D9" w14:textId="1D405B36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2055BA" w14:paraId="061C7E79" w14:textId="77777777" w:rsidTr="00FD7FF2">
        <w:tc>
          <w:tcPr>
            <w:tcW w:w="846" w:type="dxa"/>
          </w:tcPr>
          <w:p w14:paraId="5DD9CD03" w14:textId="759419E9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5.</w:t>
            </w:r>
          </w:p>
        </w:tc>
        <w:tc>
          <w:tcPr>
            <w:tcW w:w="7087" w:type="dxa"/>
          </w:tcPr>
          <w:p w14:paraId="079AD691" w14:textId="6EDEFF8C" w:rsidR="002055BA" w:rsidRDefault="002055BA" w:rsidP="002055BA">
            <w:pPr>
              <w:rPr>
                <w:lang w:val="en-US"/>
              </w:rPr>
            </w:pPr>
            <w:r>
              <w:rPr>
                <w:lang w:val="en-US"/>
              </w:rPr>
              <w:t>How to View Uploaded Orders</w:t>
            </w:r>
          </w:p>
        </w:tc>
        <w:tc>
          <w:tcPr>
            <w:tcW w:w="1083" w:type="dxa"/>
          </w:tcPr>
          <w:p w14:paraId="5A26306C" w14:textId="67AC128A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</w:tr>
      <w:tr w:rsidR="002055BA" w14:paraId="63665EC6" w14:textId="77777777" w:rsidTr="00FD7FF2">
        <w:tc>
          <w:tcPr>
            <w:tcW w:w="846" w:type="dxa"/>
          </w:tcPr>
          <w:p w14:paraId="0E2C9644" w14:textId="4F5022FB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6.</w:t>
            </w:r>
          </w:p>
        </w:tc>
        <w:tc>
          <w:tcPr>
            <w:tcW w:w="7087" w:type="dxa"/>
          </w:tcPr>
          <w:p w14:paraId="5F8D6BEB" w14:textId="4162C7C5" w:rsidR="002055BA" w:rsidRDefault="002055BA" w:rsidP="002055BA">
            <w:pPr>
              <w:rPr>
                <w:lang w:val="en-US"/>
              </w:rPr>
            </w:pPr>
            <w:r>
              <w:rPr>
                <w:lang w:val="en-US"/>
              </w:rPr>
              <w:t xml:space="preserve">How to View/Search Compliance Report </w:t>
            </w:r>
          </w:p>
        </w:tc>
        <w:tc>
          <w:tcPr>
            <w:tcW w:w="1083" w:type="dxa"/>
          </w:tcPr>
          <w:p w14:paraId="4F71FF92" w14:textId="472E638F" w:rsidR="002055BA" w:rsidRDefault="002055BA" w:rsidP="002055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</w:tr>
    </w:tbl>
    <w:p w14:paraId="46ADA1EB" w14:textId="77777777" w:rsidR="00BF41D3" w:rsidRDefault="00BF41D3"/>
    <w:p w14:paraId="068F3CF2" w14:textId="77777777" w:rsidR="00CF19EA" w:rsidRDefault="00CF19EA"/>
    <w:p w14:paraId="67B10343" w14:textId="77777777" w:rsidR="00CF19EA" w:rsidRDefault="00CF19EA"/>
    <w:p w14:paraId="6BA71E85" w14:textId="77777777" w:rsidR="009E5AB5" w:rsidRDefault="009E5AB5"/>
    <w:p w14:paraId="2F26DD1B" w14:textId="77777777" w:rsidR="00CF19EA" w:rsidRDefault="00CF19EA"/>
    <w:p w14:paraId="0C9A207B" w14:textId="77777777" w:rsidR="00CF19EA" w:rsidRDefault="00CF19EA"/>
    <w:p w14:paraId="0E2982E6" w14:textId="77777777" w:rsidR="00BF41D3" w:rsidRDefault="00BF41D3"/>
    <w:p w14:paraId="698F72D1" w14:textId="77777777" w:rsidR="00BF41D3" w:rsidRDefault="00BF41D3"/>
    <w:p w14:paraId="3F349DC8" w14:textId="77777777" w:rsidR="00BF41D3" w:rsidRDefault="00BF41D3"/>
    <w:p w14:paraId="6095E409" w14:textId="77777777" w:rsidR="002767AC" w:rsidRDefault="002767AC">
      <w:pPr>
        <w:rPr>
          <w:lang w:val="en-US"/>
        </w:rPr>
      </w:pPr>
    </w:p>
    <w:p w14:paraId="7A0161D4" w14:textId="77777777" w:rsidR="0072350D" w:rsidRDefault="0072350D">
      <w:pPr>
        <w:rPr>
          <w:lang w:val="en-US"/>
        </w:rPr>
      </w:pPr>
    </w:p>
    <w:p w14:paraId="2212FCFA" w14:textId="77777777" w:rsidR="0072350D" w:rsidRDefault="0072350D">
      <w:pPr>
        <w:rPr>
          <w:lang w:val="en-US"/>
        </w:rPr>
      </w:pPr>
    </w:p>
    <w:p w14:paraId="4D7FB925" w14:textId="77777777" w:rsidR="0072350D" w:rsidRDefault="0072350D">
      <w:pPr>
        <w:rPr>
          <w:lang w:val="en-US"/>
        </w:rPr>
      </w:pPr>
    </w:p>
    <w:p w14:paraId="16F03FBF" w14:textId="77777777" w:rsidR="00CF19EA" w:rsidRPr="005E126C" w:rsidRDefault="00CF19EA" w:rsidP="001E0C21">
      <w:pPr>
        <w:rPr>
          <w:rFonts w:ascii="Algerian" w:hAnsi="Algerian"/>
          <w:sz w:val="56"/>
          <w:szCs w:val="56"/>
          <w:lang w:val="en-US"/>
        </w:rPr>
      </w:pPr>
    </w:p>
    <w:p w14:paraId="0030320D" w14:textId="77777777" w:rsidR="00CF19EA" w:rsidRDefault="00CF19EA" w:rsidP="00CF19EA">
      <w:pPr>
        <w:pStyle w:val="ListParagraph"/>
        <w:ind w:left="1080"/>
        <w:rPr>
          <w:rFonts w:ascii="Algerian" w:hAnsi="Algerian"/>
          <w:sz w:val="36"/>
          <w:szCs w:val="36"/>
          <w:u w:val="single"/>
          <w:lang w:val="en-US"/>
        </w:rPr>
      </w:pPr>
    </w:p>
    <w:p w14:paraId="199275AE" w14:textId="19CA47C6" w:rsidR="0072350D" w:rsidRPr="00CF19EA" w:rsidRDefault="005E126C" w:rsidP="00CF19EA">
      <w:pPr>
        <w:pStyle w:val="ListParagraph"/>
        <w:numPr>
          <w:ilvl w:val="0"/>
          <w:numId w:val="6"/>
        </w:numPr>
        <w:jc w:val="center"/>
        <w:rPr>
          <w:rFonts w:ascii="Algerian" w:hAnsi="Algerian"/>
          <w:sz w:val="48"/>
          <w:szCs w:val="48"/>
          <w:u w:val="single"/>
          <w:lang w:val="en-US"/>
        </w:rPr>
      </w:pPr>
      <w:r w:rsidRPr="00CF19EA">
        <w:rPr>
          <w:rFonts w:ascii="Algerian" w:hAnsi="Algerian"/>
          <w:sz w:val="48"/>
          <w:szCs w:val="48"/>
          <w:u w:val="single"/>
          <w:lang w:val="en-US"/>
        </w:rPr>
        <w:lastRenderedPageBreak/>
        <w:t>PURPOSE</w:t>
      </w:r>
    </w:p>
    <w:p w14:paraId="509E0FAC" w14:textId="75C4B2FF" w:rsidR="00343B2E" w:rsidRDefault="00343B2E" w:rsidP="00343B2E">
      <w:pPr>
        <w:pStyle w:val="NormalWeb"/>
      </w:pPr>
      <w:r>
        <w:t xml:space="preserve">The purpose of establishing a centralized facility for Depository Participant to upload and maintain all regulatory, statutory, and legal orders received from authorities such as </w:t>
      </w:r>
      <w:r w:rsidRPr="00343B2E">
        <w:rPr>
          <w:rStyle w:val="Strong"/>
          <w:b w:val="0"/>
          <w:bCs w:val="0"/>
        </w:rPr>
        <w:t>SEBI, SAT, Stock Exchanges, Courts, State Tax Authorities, Income Tax Department, EOW, Police, and other regulators</w:t>
      </w:r>
      <w:r>
        <w:t xml:space="preserve"> to ensure effective compliance management, transparency, and governance.</w:t>
      </w:r>
    </w:p>
    <w:p w14:paraId="5ACC193E" w14:textId="77777777" w:rsidR="00343B2E" w:rsidRDefault="00343B2E" w:rsidP="00343B2E">
      <w:pPr>
        <w:pStyle w:val="NormalWeb"/>
      </w:pPr>
      <w:r>
        <w:t>This facility aims to:</w:t>
      </w:r>
    </w:p>
    <w:p w14:paraId="482A8DB3" w14:textId="37B198B2" w:rsidR="00343B2E" w:rsidRDefault="00343B2E" w:rsidP="00343B2E">
      <w:pPr>
        <w:pStyle w:val="NormalWeb"/>
        <w:numPr>
          <w:ilvl w:val="0"/>
          <w:numId w:val="17"/>
        </w:numPr>
      </w:pPr>
      <w:r>
        <w:rPr>
          <w:rStyle w:val="Strong"/>
        </w:rPr>
        <w:t>Centralize Record Management</w:t>
      </w:r>
      <w:r>
        <w:br/>
        <w:t>To maintain a single, secure repository of all regulatory and legal orders for easy access, reference, and audit.</w:t>
      </w:r>
    </w:p>
    <w:p w14:paraId="02FAA78F" w14:textId="77777777" w:rsidR="00343B2E" w:rsidRDefault="00343B2E" w:rsidP="00343B2E">
      <w:pPr>
        <w:pStyle w:val="NormalWeb"/>
        <w:numPr>
          <w:ilvl w:val="0"/>
          <w:numId w:val="17"/>
        </w:numPr>
      </w:pPr>
      <w:r>
        <w:rPr>
          <w:rStyle w:val="Strong"/>
        </w:rPr>
        <w:t>Support Audits and Inspections</w:t>
      </w:r>
      <w:r>
        <w:br/>
        <w:t>To provide ready documentation during internal audits, regulatory inspections, and external reviews.</w:t>
      </w:r>
    </w:p>
    <w:p w14:paraId="0236DDA9" w14:textId="59E4815E" w:rsidR="00343B2E" w:rsidRDefault="00343B2E" w:rsidP="00343B2E">
      <w:pPr>
        <w:pStyle w:val="NormalWeb"/>
        <w:numPr>
          <w:ilvl w:val="0"/>
          <w:numId w:val="17"/>
        </w:numPr>
      </w:pPr>
      <w:r>
        <w:rPr>
          <w:rStyle w:val="Strong"/>
        </w:rPr>
        <w:t>Maintain Historical and Legal Reference</w:t>
      </w:r>
      <w:r>
        <w:br/>
        <w:t xml:space="preserve">To preserve past orders and actions taken for legal </w:t>
      </w:r>
      <w:r w:rsidR="00CD4477">
        <w:t>defence</w:t>
      </w:r>
      <w:r>
        <w:t>, trend analysis, and future regulatory interactions.</w:t>
      </w:r>
    </w:p>
    <w:p w14:paraId="7F1A6BD6" w14:textId="379E076D" w:rsidR="00CD4477" w:rsidRDefault="00CD4477" w:rsidP="00CD4477">
      <w:pPr>
        <w:pStyle w:val="NormalWeb"/>
        <w:numPr>
          <w:ilvl w:val="0"/>
          <w:numId w:val="17"/>
        </w:numPr>
      </w:pPr>
      <w:r>
        <w:rPr>
          <w:rStyle w:val="Strong"/>
        </w:rPr>
        <w:t>Maker and Checker process</w:t>
      </w:r>
      <w:r w:rsidRPr="00CD4477">
        <w:t xml:space="preserve"> </w:t>
      </w:r>
      <w:r>
        <w:br/>
        <w:t xml:space="preserve">The Maker and Checker process is established to ensure </w:t>
      </w:r>
      <w:r w:rsidRPr="00CD4477">
        <w:rPr>
          <w:rStyle w:val="Strong"/>
          <w:b w:val="0"/>
          <w:bCs w:val="0"/>
        </w:rPr>
        <w:t>accuracy, integrity, and regulatory compliance</w:t>
      </w:r>
      <w:r>
        <w:t xml:space="preserve"> in handling and recording regulatory orders and related actions.</w:t>
      </w:r>
    </w:p>
    <w:p w14:paraId="20CC831A" w14:textId="77777777" w:rsidR="00CD4477" w:rsidRDefault="00CD4477" w:rsidP="00CD4477">
      <w:pPr>
        <w:pStyle w:val="NormalWeb"/>
        <w:ind w:left="720"/>
      </w:pPr>
    </w:p>
    <w:p w14:paraId="01E311AF" w14:textId="77777777" w:rsidR="00343B2E" w:rsidRDefault="00343B2E" w:rsidP="005E126C">
      <w:pPr>
        <w:jc w:val="both"/>
      </w:pPr>
    </w:p>
    <w:p w14:paraId="37798329" w14:textId="77777777" w:rsidR="005042F9" w:rsidRDefault="005042F9">
      <w:pPr>
        <w:rPr>
          <w:lang w:val="en-US"/>
        </w:rPr>
      </w:pPr>
    </w:p>
    <w:p w14:paraId="4BA987A6" w14:textId="77777777" w:rsidR="005042F9" w:rsidRDefault="005042F9">
      <w:pPr>
        <w:rPr>
          <w:lang w:val="en-US"/>
        </w:rPr>
      </w:pPr>
      <w:r>
        <w:rPr>
          <w:lang w:val="en-US"/>
        </w:rPr>
        <w:br w:type="page"/>
      </w:r>
    </w:p>
    <w:p w14:paraId="41C5B748" w14:textId="77777777" w:rsidR="005042F9" w:rsidRPr="00CF19EA" w:rsidRDefault="005042F9" w:rsidP="0072350D">
      <w:pPr>
        <w:pStyle w:val="ListParagraph"/>
        <w:numPr>
          <w:ilvl w:val="0"/>
          <w:numId w:val="6"/>
        </w:numPr>
        <w:jc w:val="center"/>
        <w:rPr>
          <w:rFonts w:ascii="Algerian" w:hAnsi="Algerian"/>
          <w:sz w:val="48"/>
          <w:szCs w:val="48"/>
          <w:u w:val="single"/>
          <w:lang w:val="en-US"/>
        </w:rPr>
      </w:pPr>
      <w:r w:rsidRPr="00CF19EA">
        <w:rPr>
          <w:rFonts w:ascii="Algerian" w:hAnsi="Algerian"/>
          <w:sz w:val="48"/>
          <w:szCs w:val="48"/>
          <w:u w:val="single"/>
          <w:lang w:val="en-US"/>
        </w:rPr>
        <w:lastRenderedPageBreak/>
        <w:t>Let’s Begin with Login page</w:t>
      </w:r>
    </w:p>
    <w:p w14:paraId="5915260A" w14:textId="77777777" w:rsidR="00507429" w:rsidRDefault="00507429">
      <w:pPr>
        <w:rPr>
          <w:lang w:val="en-US"/>
        </w:rPr>
      </w:pPr>
    </w:p>
    <w:p w14:paraId="4A0081A4" w14:textId="12E3DC9D" w:rsidR="00507429" w:rsidRDefault="005042F9" w:rsidP="00343B2E">
      <w:pPr>
        <w:jc w:val="both"/>
        <w:rPr>
          <w:lang w:val="en-US"/>
        </w:rPr>
      </w:pPr>
      <w:r>
        <w:rPr>
          <w:lang w:val="en-US"/>
        </w:rPr>
        <w:t>A</w:t>
      </w:r>
      <w:r w:rsidR="00524B20">
        <w:rPr>
          <w:lang w:val="en-US"/>
        </w:rPr>
        <w:t xml:space="preserve"> </w:t>
      </w:r>
      <w:r w:rsidR="00343B2E">
        <w:rPr>
          <w:lang w:val="en-US"/>
        </w:rPr>
        <w:t>D</w:t>
      </w:r>
      <w:r w:rsidR="00524B20">
        <w:rPr>
          <w:lang w:val="en-US"/>
        </w:rPr>
        <w:t xml:space="preserve">epository </w:t>
      </w:r>
      <w:r w:rsidR="00343B2E">
        <w:rPr>
          <w:lang w:val="en-US"/>
        </w:rPr>
        <w:t>P</w:t>
      </w:r>
      <w:r w:rsidR="00524B20">
        <w:rPr>
          <w:lang w:val="en-US"/>
        </w:rPr>
        <w:t>articipant</w:t>
      </w:r>
      <w:r>
        <w:rPr>
          <w:lang w:val="en-US"/>
        </w:rPr>
        <w:t xml:space="preserve"> can </w:t>
      </w:r>
      <w:r w:rsidR="00343B2E">
        <w:rPr>
          <w:lang w:val="en-US"/>
        </w:rPr>
        <w:t xml:space="preserve">upload the regulatory orders received from authorities on </w:t>
      </w:r>
      <w:proofErr w:type="spellStart"/>
      <w:r w:rsidR="00343B2E">
        <w:rPr>
          <w:lang w:val="en-US"/>
        </w:rPr>
        <w:t>ePass</w:t>
      </w:r>
      <w:proofErr w:type="spellEnd"/>
      <w:r w:rsidR="00343B2E">
        <w:rPr>
          <w:lang w:val="en-US"/>
        </w:rPr>
        <w:t xml:space="preserve"> application</w:t>
      </w:r>
      <w:r w:rsidR="00062258" w:rsidRPr="00062258">
        <w:rPr>
          <w:lang w:val="en-US"/>
        </w:rPr>
        <w:t xml:space="preserve">. </w:t>
      </w:r>
    </w:p>
    <w:p w14:paraId="64B8A172" w14:textId="57826CDC" w:rsidR="005042F9" w:rsidRDefault="00D641EA">
      <w:pPr>
        <w:rPr>
          <w:lang w:val="en-US"/>
        </w:rPr>
      </w:pPr>
      <w:r w:rsidRPr="00BB1B65">
        <w:rPr>
          <w:b/>
          <w:lang w:val="en-US"/>
        </w:rPr>
        <w:t>Step 1: -</w:t>
      </w:r>
      <w:r>
        <w:rPr>
          <w:lang w:val="en-US"/>
        </w:rPr>
        <w:t xml:space="preserve"> Go to NSDL </w:t>
      </w:r>
      <w:proofErr w:type="spellStart"/>
      <w:r w:rsidR="00343B2E">
        <w:rPr>
          <w:lang w:val="en-US"/>
        </w:rPr>
        <w:t>ePass</w:t>
      </w:r>
      <w:proofErr w:type="spellEnd"/>
      <w:r w:rsidR="00343B2E">
        <w:rPr>
          <w:lang w:val="en-US"/>
        </w:rPr>
        <w:t xml:space="preserve"> application</w:t>
      </w:r>
      <w:r>
        <w:rPr>
          <w:lang w:val="en-US"/>
        </w:rPr>
        <w:t>.</w:t>
      </w:r>
    </w:p>
    <w:p w14:paraId="1A168881" w14:textId="12D6269C" w:rsidR="00B16759" w:rsidRDefault="00FC2E58">
      <w:pPr>
        <w:rPr>
          <w:lang w:val="en-US"/>
        </w:rPr>
      </w:pPr>
      <w:r w:rsidRPr="00FC2E58">
        <w:rPr>
          <w:noProof/>
        </w:rPr>
        <w:t xml:space="preserve"> </w:t>
      </w:r>
      <w:r w:rsidR="00343B2E" w:rsidRPr="00343B2E">
        <w:rPr>
          <w:noProof/>
        </w:rPr>
        <w:drawing>
          <wp:inline distT="0" distB="0" distL="0" distR="0" wp14:anchorId="349584F7" wp14:editId="15949458">
            <wp:extent cx="5731510" cy="1779270"/>
            <wp:effectExtent l="19050" t="19050" r="21590" b="11430"/>
            <wp:docPr id="1343712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71246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792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7F7A87" w14:textId="2D1F8B75" w:rsidR="00507429" w:rsidRDefault="00507429">
      <w:pPr>
        <w:rPr>
          <w:lang w:val="en-US"/>
        </w:rPr>
      </w:pPr>
    </w:p>
    <w:p w14:paraId="75B3C09D" w14:textId="7E40E70D" w:rsidR="00507429" w:rsidRPr="00343B2E" w:rsidRDefault="00D641EA" w:rsidP="00637954">
      <w:pPr>
        <w:rPr>
          <w:rStyle w:val="Hyperlink"/>
          <w:b/>
          <w:color w:val="auto"/>
          <w:u w:val="none"/>
          <w:lang w:val="en-US"/>
        </w:rPr>
      </w:pPr>
      <w:r w:rsidRPr="00BB1B65">
        <w:rPr>
          <w:b/>
          <w:lang w:val="en-US"/>
        </w:rPr>
        <w:t xml:space="preserve">Step </w:t>
      </w:r>
      <w:r w:rsidR="00524B20" w:rsidRPr="00BB1B65">
        <w:rPr>
          <w:b/>
          <w:lang w:val="en-US"/>
        </w:rPr>
        <w:t>2: -</w:t>
      </w:r>
      <w:r>
        <w:rPr>
          <w:lang w:val="en-US"/>
        </w:rPr>
        <w:t xml:space="preserve"> </w:t>
      </w:r>
      <w:r w:rsidR="00343B2E">
        <w:rPr>
          <w:lang w:val="en-US"/>
        </w:rPr>
        <w:t>Enter login credentials</w:t>
      </w:r>
      <w:r w:rsidR="00343B2E">
        <w:rPr>
          <w:b/>
          <w:lang w:val="en-US"/>
        </w:rPr>
        <w:t>.</w:t>
      </w:r>
    </w:p>
    <w:p w14:paraId="0968D726" w14:textId="02F14F78" w:rsidR="00343B2E" w:rsidRDefault="00343B2E" w:rsidP="00343B2E">
      <w:pPr>
        <w:ind w:left="1440"/>
        <w:rPr>
          <w:lang w:val="en-US"/>
        </w:rPr>
      </w:pPr>
      <w:r w:rsidRPr="000E7F35">
        <w:rPr>
          <w:b/>
          <w:lang w:val="en-US"/>
        </w:rPr>
        <w:t xml:space="preserve">Step </w:t>
      </w:r>
      <w:r w:rsidR="00524B20" w:rsidRPr="000E7F35">
        <w:rPr>
          <w:b/>
          <w:lang w:val="en-US"/>
        </w:rPr>
        <w:t>1: -</w:t>
      </w:r>
      <w:r>
        <w:rPr>
          <w:lang w:val="en-US"/>
        </w:rPr>
        <w:t xml:space="preserve"> Enter “User ID” details.</w:t>
      </w:r>
    </w:p>
    <w:p w14:paraId="16128CF2" w14:textId="0D6415A0" w:rsidR="00343B2E" w:rsidRDefault="00343B2E" w:rsidP="00343B2E">
      <w:pPr>
        <w:ind w:left="1440"/>
        <w:rPr>
          <w:lang w:val="en-US"/>
        </w:rPr>
      </w:pPr>
      <w:r w:rsidRPr="000E7F35">
        <w:rPr>
          <w:b/>
          <w:lang w:val="en-US"/>
        </w:rPr>
        <w:t xml:space="preserve">Step </w:t>
      </w:r>
      <w:r w:rsidR="00524B20" w:rsidRPr="000E7F35">
        <w:rPr>
          <w:b/>
          <w:lang w:val="en-US"/>
        </w:rPr>
        <w:t>2: -</w:t>
      </w:r>
      <w:r>
        <w:rPr>
          <w:lang w:val="en-US"/>
        </w:rPr>
        <w:t xml:space="preserve"> Enter “Password”. </w:t>
      </w:r>
    </w:p>
    <w:p w14:paraId="64AB47F9" w14:textId="19F2AB59" w:rsidR="00343B2E" w:rsidRDefault="00343B2E" w:rsidP="00343B2E">
      <w:pPr>
        <w:tabs>
          <w:tab w:val="left" w:pos="2235"/>
        </w:tabs>
        <w:ind w:left="1440"/>
        <w:rPr>
          <w:lang w:val="en-US"/>
        </w:rPr>
      </w:pPr>
      <w:r w:rsidRPr="000E7F35">
        <w:rPr>
          <w:b/>
          <w:lang w:val="en-US"/>
        </w:rPr>
        <w:t xml:space="preserve">Step </w:t>
      </w:r>
      <w:r w:rsidR="00524B20" w:rsidRPr="000E7F35">
        <w:rPr>
          <w:b/>
          <w:lang w:val="en-US"/>
        </w:rPr>
        <w:t>3: -</w:t>
      </w:r>
      <w:r>
        <w:rPr>
          <w:lang w:val="en-US"/>
        </w:rPr>
        <w:t xml:space="preserve"> Click on “Generate OTP”. Post receiving the OTP, kindly enter “OTP” details</w:t>
      </w:r>
    </w:p>
    <w:p w14:paraId="4F762882" w14:textId="69671268" w:rsidR="00343B2E" w:rsidRDefault="00343B2E" w:rsidP="00343B2E">
      <w:pPr>
        <w:tabs>
          <w:tab w:val="left" w:pos="2235"/>
        </w:tabs>
        <w:ind w:left="1440"/>
        <w:rPr>
          <w:lang w:val="en-US"/>
        </w:rPr>
      </w:pPr>
      <w:r>
        <w:rPr>
          <w:b/>
          <w:lang w:val="en-US"/>
        </w:rPr>
        <w:t xml:space="preserve">Step </w:t>
      </w:r>
      <w:r w:rsidR="00524B20">
        <w:rPr>
          <w:b/>
          <w:lang w:val="en-US"/>
        </w:rPr>
        <w:t>4:</w:t>
      </w:r>
      <w:r w:rsidR="00524B20">
        <w:rPr>
          <w:lang w:val="en-US"/>
        </w:rPr>
        <w:t xml:space="preserve"> -</w:t>
      </w:r>
      <w:r>
        <w:rPr>
          <w:lang w:val="en-US"/>
        </w:rPr>
        <w:t xml:space="preserve"> Enter the “Captcha” column.</w:t>
      </w:r>
    </w:p>
    <w:p w14:paraId="60B5E5F8" w14:textId="06BB6DD0" w:rsidR="00343B2E" w:rsidRDefault="00343B2E" w:rsidP="00343B2E">
      <w:pPr>
        <w:tabs>
          <w:tab w:val="left" w:pos="2235"/>
        </w:tabs>
        <w:ind w:left="1440"/>
        <w:rPr>
          <w:lang w:val="en-US"/>
        </w:rPr>
      </w:pPr>
      <w:r>
        <w:rPr>
          <w:b/>
          <w:lang w:val="en-US"/>
        </w:rPr>
        <w:t xml:space="preserve">Step </w:t>
      </w:r>
      <w:r w:rsidR="00524B20">
        <w:rPr>
          <w:b/>
          <w:lang w:val="en-US"/>
        </w:rPr>
        <w:t>5:</w:t>
      </w:r>
      <w:r w:rsidR="00524B20">
        <w:rPr>
          <w:lang w:val="en-US"/>
        </w:rPr>
        <w:t xml:space="preserve"> -</w:t>
      </w:r>
      <w:r>
        <w:rPr>
          <w:lang w:val="en-US"/>
        </w:rPr>
        <w:t xml:space="preserve">Click on “Submit” option. </w:t>
      </w:r>
    </w:p>
    <w:p w14:paraId="0DDC1436" w14:textId="0D322D8F" w:rsidR="00D56204" w:rsidRPr="00343B2E" w:rsidRDefault="00524B20" w:rsidP="00343B2E">
      <w:pPr>
        <w:pStyle w:val="ListParagraph"/>
        <w:tabs>
          <w:tab w:val="left" w:pos="2235"/>
        </w:tabs>
        <w:rPr>
          <w:bCs/>
          <w:lang w:val="en-US"/>
        </w:rPr>
      </w:pPr>
      <w:r w:rsidRPr="00343B2E">
        <w:rPr>
          <w:b/>
          <w:i/>
          <w:iCs/>
          <w:u w:val="single"/>
          <w:lang w:val="en-US"/>
        </w:rPr>
        <w:t>Note: -</w:t>
      </w:r>
      <w:r w:rsidR="00343B2E">
        <w:rPr>
          <w:bCs/>
          <w:lang w:val="en-US"/>
        </w:rPr>
        <w:t xml:space="preserve"> </w:t>
      </w:r>
      <w:r w:rsidR="00343B2E" w:rsidRPr="00343B2E">
        <w:rPr>
          <w:bCs/>
          <w:lang w:val="en-US"/>
        </w:rPr>
        <w:t>In case, user does not remember the password he/she may click on “Forgot Password” and generate new password for login.</w:t>
      </w:r>
    </w:p>
    <w:p w14:paraId="6B81012D" w14:textId="108F9342" w:rsidR="00D56204" w:rsidRPr="0072350D" w:rsidRDefault="00343B2E" w:rsidP="00637954">
      <w:pPr>
        <w:rPr>
          <w:b/>
          <w:color w:val="0000FF"/>
          <w:u w:val="single"/>
          <w:lang w:val="en-US"/>
        </w:rPr>
      </w:pPr>
      <w:r w:rsidRPr="00343B2E">
        <w:rPr>
          <w:noProof/>
        </w:rPr>
        <w:drawing>
          <wp:inline distT="0" distB="0" distL="0" distR="0" wp14:anchorId="6F110053" wp14:editId="59E8992F">
            <wp:extent cx="5731510" cy="1779270"/>
            <wp:effectExtent l="19050" t="19050" r="21590" b="11430"/>
            <wp:docPr id="265446956" name="Picture 1" descr="A screenshot of a computer login 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46956" name="Picture 1" descr="A screenshot of a computer login form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792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F144D8" w14:textId="11743C2E" w:rsidR="00D641EA" w:rsidRDefault="00FC2E58">
      <w:pPr>
        <w:rPr>
          <w:lang w:val="en-US"/>
        </w:rPr>
      </w:pPr>
      <w:r w:rsidRPr="00FC2E58">
        <w:rPr>
          <w:noProof/>
        </w:rPr>
        <w:t xml:space="preserve"> </w:t>
      </w:r>
    </w:p>
    <w:p w14:paraId="28D86852" w14:textId="77777777" w:rsidR="00D648E6" w:rsidRDefault="00D648E6">
      <w:pPr>
        <w:rPr>
          <w:b/>
          <w:lang w:val="en-US"/>
        </w:rPr>
      </w:pPr>
    </w:p>
    <w:p w14:paraId="14396A04" w14:textId="757B7377" w:rsidR="00343B2E" w:rsidRPr="00CF19EA" w:rsidRDefault="00343B2E" w:rsidP="00343B2E">
      <w:pPr>
        <w:pStyle w:val="ListParagraph"/>
        <w:numPr>
          <w:ilvl w:val="0"/>
          <w:numId w:val="6"/>
        </w:numPr>
        <w:jc w:val="center"/>
        <w:rPr>
          <w:rFonts w:ascii="Algerian" w:hAnsi="Algerian"/>
          <w:sz w:val="48"/>
          <w:szCs w:val="48"/>
          <w:u w:val="single"/>
          <w:lang w:val="en-US"/>
        </w:rPr>
      </w:pPr>
      <w:r w:rsidRPr="00CF19EA">
        <w:rPr>
          <w:rFonts w:ascii="Algerian" w:hAnsi="Algerian"/>
          <w:sz w:val="48"/>
          <w:szCs w:val="48"/>
          <w:u w:val="single"/>
          <w:lang w:val="en-US"/>
        </w:rPr>
        <w:lastRenderedPageBreak/>
        <w:t>How to upload the order</w:t>
      </w:r>
    </w:p>
    <w:p w14:paraId="66E4EA54" w14:textId="1145998B" w:rsidR="00343B2E" w:rsidRDefault="00343B2E" w:rsidP="00343B2E">
      <w:pPr>
        <w:rPr>
          <w:b/>
          <w:sz w:val="28"/>
          <w:szCs w:val="28"/>
          <w:lang w:val="en-US"/>
        </w:rPr>
      </w:pPr>
      <w:r w:rsidRPr="00F52029">
        <w:rPr>
          <w:b/>
          <w:sz w:val="28"/>
          <w:szCs w:val="28"/>
          <w:lang w:val="en-US"/>
        </w:rPr>
        <w:t xml:space="preserve">Please follow </w:t>
      </w:r>
      <w:r w:rsidR="00524B20">
        <w:rPr>
          <w:b/>
          <w:sz w:val="28"/>
          <w:szCs w:val="28"/>
          <w:lang w:val="en-US"/>
        </w:rPr>
        <w:t>the steps below</w:t>
      </w:r>
      <w:r w:rsidRPr="00F52029">
        <w:rPr>
          <w:b/>
          <w:sz w:val="28"/>
          <w:szCs w:val="28"/>
          <w:lang w:val="en-US"/>
        </w:rPr>
        <w:t xml:space="preserve"> to </w:t>
      </w:r>
      <w:r w:rsidR="00CD4477">
        <w:rPr>
          <w:b/>
          <w:sz w:val="28"/>
          <w:szCs w:val="28"/>
          <w:lang w:val="en-US"/>
        </w:rPr>
        <w:t xml:space="preserve">upload the order </w:t>
      </w:r>
      <w:proofErr w:type="gramStart"/>
      <w:r w:rsidR="00CD4477">
        <w:rPr>
          <w:b/>
          <w:sz w:val="28"/>
          <w:szCs w:val="28"/>
          <w:lang w:val="en-US"/>
        </w:rPr>
        <w:t>details</w:t>
      </w:r>
      <w:r w:rsidRPr="00F52029">
        <w:rPr>
          <w:b/>
          <w:sz w:val="28"/>
          <w:szCs w:val="28"/>
          <w:lang w:val="en-US"/>
        </w:rPr>
        <w:t>:-</w:t>
      </w:r>
      <w:proofErr w:type="gramEnd"/>
    </w:p>
    <w:p w14:paraId="209CC742" w14:textId="76ACEE97" w:rsidR="00376485" w:rsidRPr="006C4150" w:rsidRDefault="006C4150" w:rsidP="006C4150">
      <w:pPr>
        <w:pStyle w:val="ListParagraph"/>
        <w:ind w:left="0"/>
        <w:rPr>
          <w:b/>
          <w:i/>
          <w:iCs/>
          <w:sz w:val="28"/>
          <w:szCs w:val="28"/>
          <w:u w:val="single"/>
          <w:lang w:val="en-US"/>
        </w:rPr>
      </w:pPr>
      <w:r w:rsidRPr="006C4150">
        <w:rPr>
          <w:b/>
          <w:i/>
          <w:iCs/>
          <w:sz w:val="28"/>
          <w:szCs w:val="28"/>
          <w:u w:val="single"/>
          <w:lang w:val="en-US"/>
        </w:rPr>
        <w:t xml:space="preserve">3.1 </w:t>
      </w:r>
      <w:r w:rsidR="00376485" w:rsidRPr="006C4150">
        <w:rPr>
          <w:b/>
          <w:i/>
          <w:iCs/>
          <w:sz w:val="28"/>
          <w:szCs w:val="28"/>
          <w:u w:val="single"/>
          <w:lang w:val="en-US"/>
        </w:rPr>
        <w:t xml:space="preserve">Maker </w:t>
      </w:r>
      <w:r w:rsidR="00524B20" w:rsidRPr="006C4150">
        <w:rPr>
          <w:b/>
          <w:i/>
          <w:iCs/>
          <w:sz w:val="28"/>
          <w:szCs w:val="28"/>
          <w:u w:val="single"/>
          <w:lang w:val="en-US"/>
        </w:rPr>
        <w:t>Login: -</w:t>
      </w:r>
      <w:r w:rsidR="00376485" w:rsidRPr="006C4150">
        <w:rPr>
          <w:b/>
          <w:i/>
          <w:iCs/>
          <w:sz w:val="28"/>
          <w:szCs w:val="28"/>
          <w:u w:val="single"/>
          <w:lang w:val="en-US"/>
        </w:rPr>
        <w:t xml:space="preserve"> </w:t>
      </w:r>
    </w:p>
    <w:p w14:paraId="76FE8023" w14:textId="2EBB324C" w:rsidR="00343B2E" w:rsidRDefault="00343B2E" w:rsidP="00524B20">
      <w:pPr>
        <w:ind w:left="720"/>
        <w:rPr>
          <w:noProof/>
          <w:lang w:eastAsia="en-IN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524B20">
        <w:rPr>
          <w:b/>
          <w:i/>
          <w:u w:val="single"/>
          <w:lang w:val="en-US"/>
        </w:rPr>
        <w:t>1</w:t>
      </w:r>
      <w:r w:rsidR="00524B20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</w:t>
      </w:r>
      <w:r w:rsidR="00CD4477">
        <w:rPr>
          <w:lang w:val="en-US"/>
        </w:rPr>
        <w:t>Please login into “Maker login”</w:t>
      </w:r>
      <w:r w:rsidR="00553A79">
        <w:rPr>
          <w:lang w:val="en-US"/>
        </w:rPr>
        <w:t>.</w:t>
      </w:r>
      <w:r w:rsidRPr="00700643">
        <w:rPr>
          <w:noProof/>
          <w:lang w:eastAsia="en-IN"/>
        </w:rPr>
        <w:t xml:space="preserve"> </w:t>
      </w:r>
    </w:p>
    <w:p w14:paraId="59AAA2CA" w14:textId="0223D325" w:rsidR="00553A79" w:rsidRDefault="00553A79" w:rsidP="00524B20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524B20">
        <w:rPr>
          <w:b/>
          <w:i/>
          <w:u w:val="single"/>
          <w:lang w:val="en-US"/>
        </w:rPr>
        <w:t>2</w:t>
      </w:r>
      <w:r w:rsidR="00524B20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“Surveillance” tab. </w:t>
      </w:r>
    </w:p>
    <w:p w14:paraId="7BC1A195" w14:textId="4F4C0120" w:rsidR="00553A79" w:rsidRPr="00553A79" w:rsidRDefault="00553A79" w:rsidP="00524B20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524B20">
        <w:rPr>
          <w:b/>
          <w:i/>
          <w:u w:val="single"/>
          <w:lang w:val="en-US"/>
        </w:rPr>
        <w:t>3</w:t>
      </w:r>
      <w:r w:rsidR="00524B20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Go to “Regulatory Orders” option. </w:t>
      </w:r>
    </w:p>
    <w:p w14:paraId="66962823" w14:textId="7B884C3F" w:rsidR="00602EAB" w:rsidRDefault="00553A79" w:rsidP="00D91025">
      <w:pPr>
        <w:jc w:val="center"/>
        <w:rPr>
          <w:lang w:val="en-US"/>
        </w:rPr>
      </w:pPr>
      <w:r w:rsidRPr="00553A79">
        <w:rPr>
          <w:noProof/>
          <w:lang w:val="en-US"/>
        </w:rPr>
        <w:drawing>
          <wp:inline distT="0" distB="0" distL="0" distR="0" wp14:anchorId="36E21974" wp14:editId="03723446">
            <wp:extent cx="5731510" cy="777875"/>
            <wp:effectExtent l="19050" t="19050" r="21590" b="22225"/>
            <wp:docPr id="2132405750" name="Picture 1" descr="A red and white rectangle with a black bi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05750" name="Picture 1" descr="A red and white rectangle with a black bird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78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8EAB32" w14:textId="77777777" w:rsidR="0008101F" w:rsidRDefault="0008101F">
      <w:pPr>
        <w:rPr>
          <w:lang w:val="en-US"/>
        </w:rPr>
      </w:pPr>
    </w:p>
    <w:p w14:paraId="52FA3DD3" w14:textId="53E27959" w:rsidR="00553A79" w:rsidRDefault="00553A79" w:rsidP="00524B20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proofErr w:type="gramStart"/>
      <w:r>
        <w:rPr>
          <w:b/>
          <w:i/>
          <w:u w:val="single"/>
          <w:lang w:val="en-US"/>
        </w:rPr>
        <w:t>4</w:t>
      </w:r>
      <w:r w:rsidRPr="00F52029">
        <w:rPr>
          <w:b/>
          <w:i/>
          <w:u w:val="single"/>
          <w:lang w:val="en-US"/>
        </w:rPr>
        <w:t>:-</w:t>
      </w:r>
      <w:proofErr w:type="gramEnd"/>
      <w:r>
        <w:rPr>
          <w:lang w:val="en-US"/>
        </w:rPr>
        <w:t xml:space="preserve"> Click on “New Regulatory Orders” option.</w:t>
      </w:r>
    </w:p>
    <w:p w14:paraId="307C8521" w14:textId="1A9BC8E1" w:rsidR="00553A79" w:rsidRDefault="00553A79">
      <w:pPr>
        <w:rPr>
          <w:lang w:val="en-US"/>
        </w:rPr>
      </w:pPr>
      <w:r w:rsidRPr="00553A79">
        <w:rPr>
          <w:noProof/>
          <w:lang w:val="en-US"/>
        </w:rPr>
        <w:drawing>
          <wp:inline distT="0" distB="0" distL="0" distR="0" wp14:anchorId="65760D38" wp14:editId="0E061349">
            <wp:extent cx="5731510" cy="876935"/>
            <wp:effectExtent l="19050" t="19050" r="21590" b="18415"/>
            <wp:docPr id="196713244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132442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7693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6D7D33" w14:textId="77777777" w:rsidR="00553A79" w:rsidRDefault="00553A79">
      <w:pPr>
        <w:rPr>
          <w:lang w:val="en-US"/>
        </w:rPr>
      </w:pPr>
    </w:p>
    <w:p w14:paraId="0094E435" w14:textId="77777777" w:rsidR="005076D7" w:rsidRDefault="00D648E6" w:rsidP="00524B20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proofErr w:type="gramStart"/>
      <w:r>
        <w:rPr>
          <w:b/>
          <w:i/>
          <w:u w:val="single"/>
          <w:lang w:val="en-US"/>
        </w:rPr>
        <w:t>5</w:t>
      </w:r>
      <w:r w:rsidRPr="00F52029">
        <w:rPr>
          <w:b/>
          <w:i/>
          <w:u w:val="single"/>
          <w:lang w:val="en-US"/>
        </w:rPr>
        <w:t>:-</w:t>
      </w:r>
      <w:proofErr w:type="gramEnd"/>
      <w:r>
        <w:rPr>
          <w:lang w:val="en-US"/>
        </w:rPr>
        <w:t xml:space="preserve"> Enter all the required details. </w:t>
      </w:r>
    </w:p>
    <w:p w14:paraId="4F80CFBC" w14:textId="1BAE36BE" w:rsidR="00524B20" w:rsidRDefault="00524B20" w:rsidP="00524B20">
      <w:pPr>
        <w:rPr>
          <w:lang w:val="en-US"/>
        </w:rPr>
      </w:pPr>
      <w:r w:rsidRPr="00D648E6">
        <w:rPr>
          <w:noProof/>
          <w:lang w:val="en-US"/>
        </w:rPr>
        <w:drawing>
          <wp:inline distT="0" distB="0" distL="0" distR="0" wp14:anchorId="0576C987" wp14:editId="69B83275">
            <wp:extent cx="5731510" cy="2506980"/>
            <wp:effectExtent l="19050" t="19050" r="21590" b="26670"/>
            <wp:docPr id="13541537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64934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0698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AD67CC" w14:textId="77777777" w:rsidR="00524B20" w:rsidRDefault="00524B20" w:rsidP="00524B20">
      <w:pPr>
        <w:ind w:left="720"/>
        <w:rPr>
          <w:b/>
          <w:i/>
          <w:u w:val="single"/>
          <w:lang w:val="en-US"/>
        </w:rPr>
      </w:pPr>
    </w:p>
    <w:p w14:paraId="5C5A7654" w14:textId="77777777" w:rsidR="00524B20" w:rsidRDefault="00524B20" w:rsidP="00524B20">
      <w:pPr>
        <w:ind w:left="720"/>
        <w:rPr>
          <w:b/>
          <w:i/>
          <w:u w:val="single"/>
          <w:lang w:val="en-US"/>
        </w:rPr>
      </w:pPr>
    </w:p>
    <w:p w14:paraId="33732911" w14:textId="361C432A" w:rsidR="00524B20" w:rsidRDefault="005076D7" w:rsidP="00524B20">
      <w:pPr>
        <w:ind w:left="720"/>
        <w:rPr>
          <w:lang w:val="en-US"/>
        </w:rPr>
      </w:pPr>
      <w:r w:rsidRPr="005076D7">
        <w:rPr>
          <w:b/>
          <w:i/>
          <w:u w:val="single"/>
          <w:lang w:val="en-US"/>
        </w:rPr>
        <w:t xml:space="preserve">Step </w:t>
      </w:r>
      <w:r w:rsidR="00524B20" w:rsidRPr="005076D7">
        <w:rPr>
          <w:b/>
          <w:i/>
          <w:u w:val="single"/>
          <w:lang w:val="en-US"/>
        </w:rPr>
        <w:t>6: -</w:t>
      </w:r>
      <w:r>
        <w:rPr>
          <w:lang w:val="en-US"/>
        </w:rPr>
        <w:t xml:space="preserve"> </w:t>
      </w:r>
      <w:r w:rsidR="00D648E6">
        <w:rPr>
          <w:lang w:val="en-US"/>
        </w:rPr>
        <w:t>Kindly attach the documents (Single attachment in PDF</w:t>
      </w:r>
      <w:r>
        <w:rPr>
          <w:lang w:val="en-US"/>
        </w:rPr>
        <w:t xml:space="preserve"> only</w:t>
      </w:r>
      <w:r w:rsidR="00D648E6">
        <w:rPr>
          <w:lang w:val="en-US"/>
        </w:rPr>
        <w:t xml:space="preserve">) and then click on </w:t>
      </w:r>
      <w:r>
        <w:rPr>
          <w:lang w:val="en-US"/>
        </w:rPr>
        <w:t>upload symbol.</w:t>
      </w:r>
    </w:p>
    <w:p w14:paraId="040D6218" w14:textId="5685AEEA" w:rsidR="005076D7" w:rsidRDefault="00524B20">
      <w:pPr>
        <w:rPr>
          <w:lang w:val="en-US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9435AD" wp14:editId="10A7D33A">
                <wp:simplePos x="0" y="0"/>
                <wp:positionH relativeFrom="column">
                  <wp:posOffset>4629150</wp:posOffset>
                </wp:positionH>
                <wp:positionV relativeFrom="paragraph">
                  <wp:posOffset>52070</wp:posOffset>
                </wp:positionV>
                <wp:extent cx="565150" cy="158750"/>
                <wp:effectExtent l="0" t="19050" r="44450" b="31750"/>
                <wp:wrapNone/>
                <wp:docPr id="2089040357" name="Arrow: Right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5150" cy="158750"/>
                        </a:xfrm>
                        <a:prstGeom prst="rightArrow">
                          <a:avLst/>
                        </a:prstGeom>
                        <a:solidFill>
                          <a:srgbClr val="EE0000"/>
                        </a:solidFill>
                      </wps:spPr>
                      <wps:style>
                        <a:lnRef idx="2">
                          <a:schemeClr val="accent2">
                            <a:shade val="15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4BD02F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87" o:spid="_x0000_s1026" type="#_x0000_t13" style="position:absolute;margin-left:364.5pt;margin-top:4.1pt;width:44.5pt;height:1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12ObwIAAEwFAAAOAAAAZHJzL2Uyb0RvYy54bWysVMFu2zAMvQ/YPwi6r46DpO2COkXQNsOA&#10;oi3WDj0rshQbkEWNUuJkXz9KdpygKzZgWA4KaZKP5BOpq+tdY9hWoa/BFjw/G3GmrISytuuCf39Z&#10;frrkzAdhS2HAqoLvlefX848frlo3U2OowJQKGYFYP2tdwasQ3CzLvKxUI/wZOGXJqAEbEUjFdVai&#10;aAm9Mdl4NDrPWsDSIUjlPX297Yx8nvC1VjI8au1VYKbgVFtIJ6ZzFc9sfiVmaxSuqmVfhviHKhpR&#10;W0o6QN2KINgG69+gmloieNDhTEKTgda1VKkH6iYfvenmuRJOpV6IHO8Gmvz/g5UP22f3hERD6/zM&#10;kxi72Gls4j/Vx3aJrP1AltoFJunj9HyaT4lSSaZ8enlBMqFkx2CHPnxR0LAoFBzrdRUWiNAmosT2&#10;3ocu4OAYM3owdbmsjUkKrlc3BtlW0O3d3Y3o1+c4ccuOhScp7I2KwcZ+U5rVJZU6ThnTTKkBT0ip&#10;bOhNlShVl4Z6OmaJUxgjUl8JMCJrKm/Azv+E3fXX+8dQlUZyCB79PXiISJnBhiG4qS3gewAm5D1N&#10;uvOn8k+oieIKyv0TMoRuIbyTy5pu6V748CSQNoAulrY6PNKhDbQFh17irAL8+d736E+DSVbOWtqo&#10;gvsfG4GKM/PV0sh+zieTuIJJmUwvxqTgqWV1arGb5gbo2nN6P5xMYvQP5iBqhOaVln8Rs5JJWEm5&#10;Cy4DHpSb0G06PR9SLRbJjdbOiXBvn52M4JHVOH8vu1eBrh/VQDP+AIftE7M3s9r5xkgLi00AXadB&#10;PvLa800rmwanf17im3CqJ6/jIzj/BQAA//8DAFBLAwQUAAYACAAAACEA+Xyj7d8AAAAIAQAADwAA&#10;AGRycy9kb3ducmV2LnhtbEyPwU7DMBBE70j8g7VI3KjTVIAbsqkqqopeQKL00KMbL0lEvA6x2xq+&#10;HnOC42hGM2/KRbS9ONHoO8cI00kGgrh2puMGYfe2vlEgfNBsdO+YEL7Iw6K6vCh1YdyZX+m0DY1I&#10;JewLjdCGMBRS+rolq/3EDcTJe3ej1SHJsZFm1OdUbnuZZ9mdtLrjtNDqgR5bqj+2R4vwvVnFzq2t&#10;fL5dqc3+Kb7sl5+EeH0Vlw8gAsXwF4Zf/IQOVWI6uCMbL3qE+3yevgQElYNIvpqqpA8Is1kOsirl&#10;/wPVDwAAAP//AwBQSwECLQAUAAYACAAAACEAtoM4kv4AAADhAQAAEwAAAAAAAAAAAAAAAAAAAAAA&#10;W0NvbnRlbnRfVHlwZXNdLnhtbFBLAQItABQABgAIAAAAIQA4/SH/1gAAAJQBAAALAAAAAAAAAAAA&#10;AAAAAC8BAABfcmVscy8ucmVsc1BLAQItABQABgAIAAAAIQA/n12ObwIAAEwFAAAOAAAAAAAAAAAA&#10;AAAAAC4CAABkcnMvZTJvRG9jLnhtbFBLAQItABQABgAIAAAAIQD5fKPt3wAAAAgBAAAPAAAAAAAA&#10;AAAAAAAAAMkEAABkcnMvZG93bnJldi54bWxQSwUGAAAAAAQABADzAAAA1QUAAAAA&#10;" adj="18566" fillcolor="#e00" strokecolor="#261103 [485]" strokeweight="1pt"/>
            </w:pict>
          </mc:Fallback>
        </mc:AlternateContent>
      </w:r>
      <w:r w:rsidR="005076D7" w:rsidRPr="005076D7">
        <w:rPr>
          <w:noProof/>
          <w:lang w:val="en-US"/>
        </w:rPr>
        <w:drawing>
          <wp:inline distT="0" distB="0" distL="0" distR="0" wp14:anchorId="09B1AE59" wp14:editId="2BBABE1E">
            <wp:extent cx="5731510" cy="390525"/>
            <wp:effectExtent l="19050" t="19050" r="21590" b="28575"/>
            <wp:docPr id="1920112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1127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05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3F7EE0" w14:textId="56A56031" w:rsidR="005076D7" w:rsidRDefault="00794974" w:rsidP="005076D7">
      <w:pPr>
        <w:pStyle w:val="ListParagraph"/>
        <w:tabs>
          <w:tab w:val="left" w:pos="2235"/>
        </w:tabs>
        <w:rPr>
          <w:b/>
          <w:i/>
          <w:iCs/>
          <w:u w:val="single"/>
          <w:lang w:val="en-US"/>
        </w:rPr>
      </w:pPr>
      <w:r w:rsidRPr="005076D7">
        <w:rPr>
          <w:b/>
          <w:i/>
          <w:iCs/>
          <w:u w:val="single"/>
          <w:lang w:val="en-US"/>
        </w:rPr>
        <w:t>Note: -</w:t>
      </w:r>
      <w:r w:rsidR="005076D7" w:rsidRPr="005076D7">
        <w:rPr>
          <w:b/>
          <w:i/>
          <w:iCs/>
          <w:u w:val="single"/>
          <w:lang w:val="en-US"/>
        </w:rPr>
        <w:t xml:space="preserve"> </w:t>
      </w:r>
    </w:p>
    <w:p w14:paraId="0455415D" w14:textId="73203D23" w:rsidR="005076D7" w:rsidRDefault="005076D7" w:rsidP="005076D7">
      <w:pPr>
        <w:pStyle w:val="ListParagraph"/>
        <w:numPr>
          <w:ilvl w:val="1"/>
          <w:numId w:val="17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 w:rsidRPr="005076D7">
        <w:rPr>
          <w:b/>
          <w:i/>
          <w:iCs/>
          <w:u w:val="single"/>
          <w:lang w:val="en-US"/>
        </w:rPr>
        <w:t>User can add and upload additional supporting documents, if any under “Additional Supporting Copy” option.</w:t>
      </w:r>
    </w:p>
    <w:p w14:paraId="15AE7E00" w14:textId="2ED7488F" w:rsidR="005076D7" w:rsidRPr="005076D7" w:rsidRDefault="005076D7" w:rsidP="005076D7">
      <w:pPr>
        <w:pStyle w:val="ListParagraph"/>
        <w:numPr>
          <w:ilvl w:val="1"/>
          <w:numId w:val="17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>
        <w:rPr>
          <w:b/>
          <w:i/>
          <w:iCs/>
          <w:u w:val="single"/>
          <w:lang w:val="en-US"/>
        </w:rPr>
        <w:t>In case</w:t>
      </w:r>
      <w:r w:rsidR="00524B20">
        <w:rPr>
          <w:b/>
          <w:i/>
          <w:iCs/>
          <w:u w:val="single"/>
          <w:lang w:val="en-US"/>
        </w:rPr>
        <w:t xml:space="preserve"> u</w:t>
      </w:r>
      <w:r>
        <w:rPr>
          <w:b/>
          <w:i/>
          <w:iCs/>
          <w:u w:val="single"/>
          <w:lang w:val="en-US"/>
        </w:rPr>
        <w:t>ser has enclosed incorrect documents</w:t>
      </w:r>
      <w:r w:rsidR="00524B20">
        <w:rPr>
          <w:b/>
          <w:i/>
          <w:iCs/>
          <w:u w:val="single"/>
          <w:lang w:val="en-US"/>
        </w:rPr>
        <w:t>,</w:t>
      </w:r>
      <w:r>
        <w:rPr>
          <w:b/>
          <w:i/>
          <w:iCs/>
          <w:u w:val="single"/>
          <w:lang w:val="en-US"/>
        </w:rPr>
        <w:t xml:space="preserve"> user can delete the uploaded documents by clicking on delete symbol available.</w:t>
      </w:r>
    </w:p>
    <w:p w14:paraId="708B0BD0" w14:textId="77777777" w:rsidR="005076D7" w:rsidRDefault="005076D7">
      <w:pPr>
        <w:rPr>
          <w:b/>
          <w:i/>
          <w:u w:val="single"/>
          <w:lang w:val="en-US"/>
        </w:rPr>
      </w:pPr>
    </w:p>
    <w:p w14:paraId="5F8F322C" w14:textId="3C49A6A6" w:rsidR="00553A79" w:rsidRDefault="005076D7" w:rsidP="00524B20">
      <w:pPr>
        <w:ind w:left="720"/>
        <w:rPr>
          <w:lang w:val="en-US"/>
        </w:rPr>
      </w:pPr>
      <w:r w:rsidRPr="005076D7">
        <w:rPr>
          <w:b/>
          <w:i/>
          <w:u w:val="single"/>
          <w:lang w:val="en-US"/>
        </w:rPr>
        <w:t xml:space="preserve">Step </w:t>
      </w:r>
      <w:proofErr w:type="gramStart"/>
      <w:r>
        <w:rPr>
          <w:b/>
          <w:i/>
          <w:u w:val="single"/>
          <w:lang w:val="en-US"/>
        </w:rPr>
        <w:t>7</w:t>
      </w:r>
      <w:r w:rsidRPr="005076D7">
        <w:rPr>
          <w:b/>
          <w:i/>
          <w:u w:val="single"/>
          <w:lang w:val="en-US"/>
        </w:rPr>
        <w:t>:-</w:t>
      </w:r>
      <w:proofErr w:type="gramEnd"/>
      <w:r>
        <w:rPr>
          <w:lang w:val="en-US"/>
        </w:rPr>
        <w:t xml:space="preserve"> Click on </w:t>
      </w:r>
      <w:r w:rsidR="00D648E6">
        <w:rPr>
          <w:lang w:val="en-US"/>
        </w:rPr>
        <w:t>“Save &amp; Submit”</w:t>
      </w:r>
      <w:r>
        <w:rPr>
          <w:lang w:val="en-US"/>
        </w:rPr>
        <w:t xml:space="preserve"> after filling all the required details</w:t>
      </w:r>
      <w:r w:rsidR="00D648E6">
        <w:rPr>
          <w:lang w:val="en-US"/>
        </w:rPr>
        <w:t>.</w:t>
      </w:r>
    </w:p>
    <w:p w14:paraId="645A7FAD" w14:textId="1901C3F5" w:rsidR="00D648E6" w:rsidRDefault="00524B20">
      <w:pPr>
        <w:rPr>
          <w:lang w:val="en-US"/>
        </w:rPr>
      </w:pPr>
      <w:r w:rsidRPr="00524B20">
        <w:rPr>
          <w:noProof/>
          <w:lang w:val="en-US"/>
        </w:rPr>
        <w:drawing>
          <wp:inline distT="0" distB="0" distL="0" distR="0" wp14:anchorId="73C73F9B" wp14:editId="30E8E728">
            <wp:extent cx="5731510" cy="2098040"/>
            <wp:effectExtent l="19050" t="19050" r="21590" b="16510"/>
            <wp:docPr id="2903243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32431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980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B9B2F3" w14:textId="1A0C82CB" w:rsidR="00245F5D" w:rsidRDefault="00245F5D" w:rsidP="00245F5D">
      <w:pPr>
        <w:pStyle w:val="ListParagraph"/>
        <w:tabs>
          <w:tab w:val="left" w:pos="2235"/>
        </w:tabs>
        <w:rPr>
          <w:b/>
          <w:i/>
          <w:iCs/>
          <w:u w:val="single"/>
          <w:lang w:val="en-US"/>
        </w:rPr>
      </w:pPr>
      <w:r w:rsidRPr="005076D7">
        <w:rPr>
          <w:b/>
          <w:i/>
          <w:iCs/>
          <w:u w:val="single"/>
          <w:lang w:val="en-US"/>
        </w:rPr>
        <w:t xml:space="preserve">Note: - </w:t>
      </w:r>
      <w:r w:rsidR="007A6380">
        <w:rPr>
          <w:b/>
          <w:i/>
          <w:iCs/>
          <w:u w:val="single"/>
          <w:lang w:val="en-US"/>
        </w:rPr>
        <w:t>Maker</w:t>
      </w:r>
      <w:r>
        <w:rPr>
          <w:b/>
          <w:i/>
          <w:iCs/>
          <w:u w:val="single"/>
          <w:lang w:val="en-US"/>
        </w:rPr>
        <w:t xml:space="preserve"> will have three options after filling in all the required details: - </w:t>
      </w:r>
    </w:p>
    <w:p w14:paraId="7612D3E3" w14:textId="0B936E28" w:rsidR="00245F5D" w:rsidRPr="00245F5D" w:rsidRDefault="00245F5D" w:rsidP="00245F5D">
      <w:pPr>
        <w:pStyle w:val="ListParagraph"/>
        <w:numPr>
          <w:ilvl w:val="0"/>
          <w:numId w:val="18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>
        <w:rPr>
          <w:b/>
          <w:i/>
          <w:iCs/>
          <w:u w:val="single"/>
          <w:lang w:val="en-US"/>
        </w:rPr>
        <w:t xml:space="preserve">Save: - </w:t>
      </w:r>
      <w:r w:rsidRPr="00245F5D">
        <w:rPr>
          <w:b/>
          <w:i/>
          <w:iCs/>
          <w:lang w:val="en-US"/>
        </w:rPr>
        <w:t>If user selects “Save” option then all the captured details will be saved</w:t>
      </w:r>
      <w:r w:rsidR="003D0207">
        <w:rPr>
          <w:b/>
          <w:i/>
          <w:iCs/>
          <w:lang w:val="en-US"/>
        </w:rPr>
        <w:t xml:space="preserve"> as draft</w:t>
      </w:r>
      <w:r w:rsidRPr="00245F5D">
        <w:rPr>
          <w:b/>
          <w:i/>
          <w:iCs/>
          <w:lang w:val="en-US"/>
        </w:rPr>
        <w:t>. However same will not be moved to Checker login for approval.</w:t>
      </w:r>
      <w:r w:rsidRPr="00245F5D">
        <w:rPr>
          <w:b/>
          <w:i/>
          <w:iCs/>
          <w:u w:val="single"/>
          <w:lang w:val="en-US"/>
        </w:rPr>
        <w:t xml:space="preserve"> </w:t>
      </w:r>
    </w:p>
    <w:p w14:paraId="4B57B3D5" w14:textId="190FBF1D" w:rsidR="00245F5D" w:rsidRDefault="00245F5D" w:rsidP="00245F5D">
      <w:pPr>
        <w:pStyle w:val="ListParagraph"/>
        <w:numPr>
          <w:ilvl w:val="0"/>
          <w:numId w:val="18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>
        <w:rPr>
          <w:b/>
          <w:i/>
          <w:iCs/>
          <w:u w:val="single"/>
          <w:lang w:val="en-US"/>
        </w:rPr>
        <w:t xml:space="preserve">Save &amp; Submit: - </w:t>
      </w:r>
      <w:r w:rsidRPr="00245F5D">
        <w:rPr>
          <w:b/>
          <w:i/>
          <w:iCs/>
          <w:lang w:val="en-US"/>
        </w:rPr>
        <w:t>If user selects “Save &amp; Submit” option then all the captured details will be saved and the order is sent for approval in Checker login.</w:t>
      </w:r>
    </w:p>
    <w:p w14:paraId="0DC3E701" w14:textId="22EE3A5E" w:rsidR="00245F5D" w:rsidRPr="006C4150" w:rsidRDefault="00245F5D" w:rsidP="006C4150">
      <w:pPr>
        <w:pStyle w:val="ListParagraph"/>
        <w:numPr>
          <w:ilvl w:val="0"/>
          <w:numId w:val="18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>
        <w:rPr>
          <w:b/>
          <w:i/>
          <w:iCs/>
          <w:u w:val="single"/>
          <w:lang w:val="en-US"/>
        </w:rPr>
        <w:t xml:space="preserve">Back: - </w:t>
      </w:r>
      <w:r w:rsidRPr="00245F5D">
        <w:rPr>
          <w:b/>
          <w:i/>
          <w:iCs/>
          <w:lang w:val="en-US"/>
        </w:rPr>
        <w:t>User can select “Back” option to go back to the main page and none of the details will be saved.</w:t>
      </w:r>
    </w:p>
    <w:p w14:paraId="1FF922D3" w14:textId="77777777" w:rsidR="00245F5D" w:rsidRDefault="00245F5D">
      <w:pPr>
        <w:rPr>
          <w:lang w:val="en-US"/>
        </w:rPr>
      </w:pPr>
    </w:p>
    <w:p w14:paraId="5DDBB726" w14:textId="4EC2A05A" w:rsidR="00D648E6" w:rsidRPr="006C4150" w:rsidRDefault="006C4150">
      <w:pPr>
        <w:rPr>
          <w:b/>
          <w:i/>
          <w:iCs/>
          <w:sz w:val="28"/>
          <w:szCs w:val="28"/>
          <w:u w:val="single"/>
          <w:lang w:val="en-US"/>
        </w:rPr>
      </w:pPr>
      <w:r w:rsidRPr="006C4150">
        <w:rPr>
          <w:b/>
          <w:i/>
          <w:iCs/>
          <w:sz w:val="28"/>
          <w:szCs w:val="28"/>
          <w:u w:val="single"/>
          <w:lang w:val="en-US"/>
        </w:rPr>
        <w:t xml:space="preserve">3.2 </w:t>
      </w:r>
      <w:r w:rsidR="00376485" w:rsidRPr="006C4150">
        <w:rPr>
          <w:b/>
          <w:i/>
          <w:iCs/>
          <w:sz w:val="28"/>
          <w:szCs w:val="28"/>
          <w:u w:val="single"/>
          <w:lang w:val="en-US"/>
        </w:rPr>
        <w:t xml:space="preserve">Checker </w:t>
      </w:r>
      <w:r w:rsidRPr="006C4150">
        <w:rPr>
          <w:b/>
          <w:i/>
          <w:iCs/>
          <w:sz w:val="28"/>
          <w:szCs w:val="28"/>
          <w:u w:val="single"/>
          <w:lang w:val="en-US"/>
        </w:rPr>
        <w:t>Login: -</w:t>
      </w:r>
    </w:p>
    <w:p w14:paraId="1EB966FE" w14:textId="31778FD4" w:rsidR="00376485" w:rsidRDefault="00376485" w:rsidP="00882649">
      <w:pPr>
        <w:ind w:left="720"/>
        <w:rPr>
          <w:noProof/>
          <w:lang w:eastAsia="en-IN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882649">
        <w:rPr>
          <w:b/>
          <w:i/>
          <w:u w:val="single"/>
          <w:lang w:val="en-US"/>
        </w:rPr>
        <w:t>1</w:t>
      </w:r>
      <w:r w:rsidR="00882649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Please login into “Checker login”.</w:t>
      </w:r>
      <w:r w:rsidRPr="00700643">
        <w:rPr>
          <w:noProof/>
          <w:lang w:eastAsia="en-IN"/>
        </w:rPr>
        <w:t xml:space="preserve"> </w:t>
      </w:r>
    </w:p>
    <w:p w14:paraId="49B0E66E" w14:textId="5F02B692" w:rsidR="00376485" w:rsidRDefault="00376485" w:rsidP="00882649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882649">
        <w:rPr>
          <w:b/>
          <w:i/>
          <w:u w:val="single"/>
          <w:lang w:val="en-US"/>
        </w:rPr>
        <w:t>2</w:t>
      </w:r>
      <w:r w:rsidR="00882649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“Surveillance” tab. </w:t>
      </w:r>
    </w:p>
    <w:p w14:paraId="2284E0BB" w14:textId="4D3B6BD4" w:rsidR="00376485" w:rsidRDefault="00376485" w:rsidP="00882649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882649">
        <w:rPr>
          <w:b/>
          <w:i/>
          <w:u w:val="single"/>
          <w:lang w:val="en-US"/>
        </w:rPr>
        <w:t>3</w:t>
      </w:r>
      <w:r w:rsidR="00882649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Go to “Regulatory Orders” option. </w:t>
      </w:r>
    </w:p>
    <w:p w14:paraId="420D6F30" w14:textId="5EA6BFFC" w:rsidR="00376485" w:rsidRDefault="00376485" w:rsidP="00882649">
      <w:pPr>
        <w:ind w:left="720"/>
        <w:rPr>
          <w:lang w:val="en-US"/>
        </w:rPr>
      </w:pPr>
      <w:r w:rsidRPr="00376485">
        <w:rPr>
          <w:b/>
          <w:i/>
          <w:u w:val="single"/>
          <w:lang w:val="en-US"/>
        </w:rPr>
        <w:t xml:space="preserve">Step </w:t>
      </w:r>
      <w:r w:rsidR="00882649" w:rsidRPr="00376485">
        <w:rPr>
          <w:b/>
          <w:i/>
          <w:u w:val="single"/>
          <w:lang w:val="en-US"/>
        </w:rPr>
        <w:t>4: -</w:t>
      </w:r>
      <w:r>
        <w:rPr>
          <w:lang w:val="en-US"/>
        </w:rPr>
        <w:t xml:space="preserve"> Click on “View Freezing/unfreezing Details” option.</w:t>
      </w:r>
    </w:p>
    <w:p w14:paraId="4D9E3D10" w14:textId="5B2A3B11" w:rsidR="00376485" w:rsidRPr="00553A79" w:rsidRDefault="00376485" w:rsidP="00376485">
      <w:pPr>
        <w:rPr>
          <w:lang w:val="en-US"/>
        </w:rPr>
      </w:pPr>
      <w:r w:rsidRPr="00376485">
        <w:rPr>
          <w:noProof/>
          <w:lang w:val="en-US"/>
        </w:rPr>
        <w:drawing>
          <wp:inline distT="0" distB="0" distL="0" distR="0" wp14:anchorId="7E28F12F" wp14:editId="1D63E4B6">
            <wp:extent cx="5731510" cy="718185"/>
            <wp:effectExtent l="19050" t="19050" r="21590" b="24765"/>
            <wp:docPr id="182284239" name="Picture 1" descr="A red and yellow rectangle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84239" name="Picture 1" descr="A red and yellow rectangle with text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81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1BF9E0" w14:textId="77777777" w:rsidR="00D648E6" w:rsidRDefault="00D648E6">
      <w:pPr>
        <w:rPr>
          <w:lang w:val="en-US"/>
        </w:rPr>
      </w:pPr>
    </w:p>
    <w:p w14:paraId="344C7AE1" w14:textId="2F2A48AA" w:rsidR="005076D7" w:rsidRDefault="007A6380" w:rsidP="00882649">
      <w:pPr>
        <w:ind w:left="720"/>
        <w:rPr>
          <w:lang w:val="en-US"/>
        </w:rPr>
      </w:pPr>
      <w:r w:rsidRPr="00376485">
        <w:rPr>
          <w:b/>
          <w:i/>
          <w:u w:val="single"/>
          <w:lang w:val="en-US"/>
        </w:rPr>
        <w:lastRenderedPageBreak/>
        <w:t xml:space="preserve">Step </w:t>
      </w:r>
      <w:r w:rsidR="00882649">
        <w:rPr>
          <w:b/>
          <w:i/>
          <w:u w:val="single"/>
          <w:lang w:val="en-US"/>
        </w:rPr>
        <w:t>5</w:t>
      </w:r>
      <w:r w:rsidR="00882649" w:rsidRPr="00376485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</w:t>
      </w:r>
      <w:r w:rsidR="00882649">
        <w:rPr>
          <w:lang w:val="en-US"/>
        </w:rPr>
        <w:t>reference</w:t>
      </w:r>
      <w:r>
        <w:rPr>
          <w:lang w:val="en-US"/>
        </w:rPr>
        <w:t xml:space="preserve"> no. hyperlink to proceed further</w:t>
      </w:r>
      <w:r w:rsidR="00882649">
        <w:rPr>
          <w:lang w:val="en-US"/>
        </w:rPr>
        <w:t xml:space="preserve"> and view the details captured by Maker against that order</w:t>
      </w:r>
      <w:r>
        <w:rPr>
          <w:lang w:val="en-US"/>
        </w:rPr>
        <w:t>.</w:t>
      </w:r>
    </w:p>
    <w:p w14:paraId="6CD782CB" w14:textId="793B9B14" w:rsidR="005076D7" w:rsidRDefault="007A6380">
      <w:pPr>
        <w:rPr>
          <w:lang w:val="en-US"/>
        </w:rPr>
      </w:pPr>
      <w:r w:rsidRPr="007A6380">
        <w:rPr>
          <w:noProof/>
          <w:lang w:val="en-US"/>
        </w:rPr>
        <w:drawing>
          <wp:inline distT="0" distB="0" distL="0" distR="0" wp14:anchorId="7EB95090" wp14:editId="4A18AE42">
            <wp:extent cx="5731510" cy="1235710"/>
            <wp:effectExtent l="19050" t="19050" r="21590" b="21590"/>
            <wp:docPr id="178964074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640740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3571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288E1B" w14:textId="77777777" w:rsidR="007A6380" w:rsidRDefault="007A6380">
      <w:pPr>
        <w:rPr>
          <w:lang w:val="en-US"/>
        </w:rPr>
      </w:pPr>
    </w:p>
    <w:p w14:paraId="66B33568" w14:textId="73C0671C" w:rsidR="005076D7" w:rsidRDefault="007A6380" w:rsidP="00882649">
      <w:pPr>
        <w:ind w:left="720"/>
        <w:rPr>
          <w:lang w:val="en-US"/>
        </w:rPr>
      </w:pPr>
      <w:r w:rsidRPr="005076D7">
        <w:rPr>
          <w:b/>
          <w:i/>
          <w:u w:val="single"/>
          <w:lang w:val="en-US"/>
        </w:rPr>
        <w:t xml:space="preserve">Step </w:t>
      </w:r>
      <w:r w:rsidR="00882649">
        <w:rPr>
          <w:b/>
          <w:i/>
          <w:u w:val="single"/>
          <w:lang w:val="en-US"/>
        </w:rPr>
        <w:t>6</w:t>
      </w:r>
      <w:r w:rsidR="00882649" w:rsidRPr="005076D7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“Approve”.</w:t>
      </w:r>
    </w:p>
    <w:p w14:paraId="29A8CB59" w14:textId="2E120E4F" w:rsidR="005076D7" w:rsidRDefault="007A6380">
      <w:pPr>
        <w:rPr>
          <w:lang w:val="en-US"/>
        </w:rPr>
      </w:pPr>
      <w:r w:rsidRPr="007A6380">
        <w:rPr>
          <w:noProof/>
          <w:lang w:val="en-US"/>
        </w:rPr>
        <w:drawing>
          <wp:inline distT="0" distB="0" distL="0" distR="0" wp14:anchorId="05BBAC51" wp14:editId="73B88334">
            <wp:extent cx="5731510" cy="2131695"/>
            <wp:effectExtent l="19050" t="19050" r="21590" b="20955"/>
            <wp:docPr id="20803844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384407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316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2EDADC" w14:textId="180C564C" w:rsidR="007A6380" w:rsidRDefault="007A6380" w:rsidP="007A6380">
      <w:pPr>
        <w:pStyle w:val="ListParagraph"/>
        <w:tabs>
          <w:tab w:val="left" w:pos="2235"/>
        </w:tabs>
        <w:rPr>
          <w:b/>
          <w:i/>
          <w:iCs/>
          <w:u w:val="single"/>
          <w:lang w:val="en-US"/>
        </w:rPr>
      </w:pPr>
      <w:r w:rsidRPr="005076D7">
        <w:rPr>
          <w:b/>
          <w:i/>
          <w:iCs/>
          <w:u w:val="single"/>
          <w:lang w:val="en-US"/>
        </w:rPr>
        <w:t xml:space="preserve">Note: - </w:t>
      </w:r>
      <w:r>
        <w:rPr>
          <w:b/>
          <w:i/>
          <w:iCs/>
          <w:u w:val="single"/>
          <w:lang w:val="en-US"/>
        </w:rPr>
        <w:t xml:space="preserve">Checker will have three options after clicking on reference no. hyperlink </w:t>
      </w:r>
      <w:r w:rsidR="00323B8D">
        <w:rPr>
          <w:b/>
          <w:i/>
          <w:iCs/>
          <w:u w:val="single"/>
          <w:lang w:val="en-US"/>
        </w:rPr>
        <w:t>to view all the details captured by Maker</w:t>
      </w:r>
      <w:r>
        <w:rPr>
          <w:b/>
          <w:i/>
          <w:iCs/>
          <w:u w:val="single"/>
          <w:lang w:val="en-US"/>
        </w:rPr>
        <w:t xml:space="preserve">: - </w:t>
      </w:r>
    </w:p>
    <w:p w14:paraId="4B8EFE24" w14:textId="52FDEF06" w:rsidR="007A6380" w:rsidRPr="00323B8D" w:rsidRDefault="00323B8D" w:rsidP="00323B8D">
      <w:pPr>
        <w:pStyle w:val="ListParagraph"/>
        <w:numPr>
          <w:ilvl w:val="0"/>
          <w:numId w:val="19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>
        <w:rPr>
          <w:b/>
          <w:i/>
          <w:iCs/>
          <w:u w:val="single"/>
          <w:lang w:val="en-US"/>
        </w:rPr>
        <w:t>Approve</w:t>
      </w:r>
      <w:r w:rsidR="007A6380" w:rsidRPr="00323B8D">
        <w:rPr>
          <w:b/>
          <w:i/>
          <w:iCs/>
          <w:u w:val="single"/>
          <w:lang w:val="en-US"/>
        </w:rPr>
        <w:t xml:space="preserve">: - </w:t>
      </w:r>
      <w:r w:rsidR="007A6380" w:rsidRPr="00323B8D">
        <w:rPr>
          <w:b/>
          <w:i/>
          <w:iCs/>
          <w:lang w:val="en-US"/>
        </w:rPr>
        <w:t>If user selects “</w:t>
      </w:r>
      <w:r>
        <w:rPr>
          <w:b/>
          <w:i/>
          <w:iCs/>
          <w:lang w:val="en-US"/>
        </w:rPr>
        <w:t>Approve</w:t>
      </w:r>
      <w:r w:rsidR="007A6380" w:rsidRPr="00323B8D">
        <w:rPr>
          <w:b/>
          <w:i/>
          <w:iCs/>
          <w:lang w:val="en-US"/>
        </w:rPr>
        <w:t>” option then</w:t>
      </w:r>
      <w:r>
        <w:rPr>
          <w:b/>
          <w:i/>
          <w:iCs/>
          <w:lang w:val="en-US"/>
        </w:rPr>
        <w:t xml:space="preserve"> the order will be approved and same will be included in monthly compliance report</w:t>
      </w:r>
      <w:r w:rsidR="007A6380" w:rsidRPr="00323B8D">
        <w:rPr>
          <w:b/>
          <w:i/>
          <w:iCs/>
          <w:lang w:val="en-US"/>
        </w:rPr>
        <w:t>.</w:t>
      </w:r>
      <w:r w:rsidR="007A6380" w:rsidRPr="00323B8D">
        <w:rPr>
          <w:b/>
          <w:i/>
          <w:iCs/>
          <w:u w:val="single"/>
          <w:lang w:val="en-US"/>
        </w:rPr>
        <w:t xml:space="preserve"> </w:t>
      </w:r>
    </w:p>
    <w:p w14:paraId="1E621A6F" w14:textId="7A80E176" w:rsidR="0021481F" w:rsidRPr="0021481F" w:rsidRDefault="007A6380" w:rsidP="0021481F">
      <w:pPr>
        <w:pStyle w:val="ListParagraph"/>
        <w:numPr>
          <w:ilvl w:val="0"/>
          <w:numId w:val="19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>
        <w:rPr>
          <w:b/>
          <w:i/>
          <w:iCs/>
          <w:u w:val="single"/>
          <w:lang w:val="en-US"/>
        </w:rPr>
        <w:t>S</w:t>
      </w:r>
      <w:r w:rsidR="00323B8D">
        <w:rPr>
          <w:b/>
          <w:i/>
          <w:iCs/>
          <w:u w:val="single"/>
          <w:lang w:val="en-US"/>
        </w:rPr>
        <w:t>end Back</w:t>
      </w:r>
      <w:r>
        <w:rPr>
          <w:b/>
          <w:i/>
          <w:iCs/>
          <w:u w:val="single"/>
          <w:lang w:val="en-US"/>
        </w:rPr>
        <w:t xml:space="preserve">: - </w:t>
      </w:r>
      <w:r w:rsidRPr="00245F5D">
        <w:rPr>
          <w:b/>
          <w:i/>
          <w:iCs/>
          <w:lang w:val="en-US"/>
        </w:rPr>
        <w:t>If user selects “S</w:t>
      </w:r>
      <w:r w:rsidR="00323B8D">
        <w:rPr>
          <w:b/>
          <w:i/>
          <w:iCs/>
          <w:lang w:val="en-US"/>
        </w:rPr>
        <w:t>end Back</w:t>
      </w:r>
      <w:r w:rsidRPr="00245F5D">
        <w:rPr>
          <w:b/>
          <w:i/>
          <w:iCs/>
          <w:lang w:val="en-US"/>
        </w:rPr>
        <w:t>” option then</w:t>
      </w:r>
      <w:r w:rsidR="00323B8D">
        <w:rPr>
          <w:b/>
          <w:i/>
          <w:iCs/>
          <w:lang w:val="en-US"/>
        </w:rPr>
        <w:t xml:space="preserve"> the order will be assigned back to Maker for correction (if any)</w:t>
      </w:r>
      <w:r w:rsidRPr="00245F5D">
        <w:rPr>
          <w:b/>
          <w:i/>
          <w:iCs/>
          <w:lang w:val="en-US"/>
        </w:rPr>
        <w:t>.</w:t>
      </w:r>
      <w:r w:rsidR="00323B8D">
        <w:rPr>
          <w:b/>
          <w:i/>
          <w:iCs/>
          <w:lang w:val="en-US"/>
        </w:rPr>
        <w:t xml:space="preserve"> Checker should mention the remarks in case the order is sent back to </w:t>
      </w:r>
      <w:r w:rsidR="00882649">
        <w:rPr>
          <w:b/>
          <w:i/>
          <w:iCs/>
          <w:lang w:val="en-US"/>
        </w:rPr>
        <w:t>maker.</w:t>
      </w:r>
      <w:r w:rsidR="00882649" w:rsidRPr="0021481F">
        <w:rPr>
          <w:b/>
          <w:i/>
          <w:iCs/>
          <w:u w:val="single"/>
          <w:lang w:val="en-US"/>
        </w:rPr>
        <w:t xml:space="preserve"> (</w:t>
      </w:r>
      <w:r w:rsidR="0021481F" w:rsidRPr="0021481F">
        <w:rPr>
          <w:b/>
          <w:i/>
          <w:iCs/>
          <w:u w:val="single"/>
          <w:lang w:val="en-US"/>
        </w:rPr>
        <w:t>Send Back orders will be visible under “View Freezing/unfreezing Details” tab of Maker login)</w:t>
      </w:r>
    </w:p>
    <w:p w14:paraId="0DC1722F" w14:textId="21DD4ACD" w:rsidR="007A6380" w:rsidRPr="00245F5D" w:rsidRDefault="007A6380" w:rsidP="00323B8D">
      <w:pPr>
        <w:pStyle w:val="ListParagraph"/>
        <w:numPr>
          <w:ilvl w:val="0"/>
          <w:numId w:val="19"/>
        </w:numPr>
        <w:tabs>
          <w:tab w:val="left" w:pos="2235"/>
        </w:tabs>
        <w:rPr>
          <w:b/>
          <w:i/>
          <w:iCs/>
          <w:u w:val="single"/>
          <w:lang w:val="en-US"/>
        </w:rPr>
      </w:pPr>
      <w:r>
        <w:rPr>
          <w:b/>
          <w:i/>
          <w:iCs/>
          <w:u w:val="single"/>
          <w:lang w:val="en-US"/>
        </w:rPr>
        <w:t xml:space="preserve">Back: - </w:t>
      </w:r>
      <w:r w:rsidRPr="00245F5D">
        <w:rPr>
          <w:b/>
          <w:i/>
          <w:iCs/>
          <w:lang w:val="en-US"/>
        </w:rPr>
        <w:t>User can select “Back” option to go back to the</w:t>
      </w:r>
      <w:r w:rsidR="00323B8D">
        <w:rPr>
          <w:b/>
          <w:i/>
          <w:iCs/>
          <w:lang w:val="en-US"/>
        </w:rPr>
        <w:t xml:space="preserve"> previous menu and order will be shown as “Send to Checker”.</w:t>
      </w:r>
    </w:p>
    <w:p w14:paraId="1CDE5686" w14:textId="77777777" w:rsidR="005076D7" w:rsidRDefault="005076D7">
      <w:pPr>
        <w:rPr>
          <w:lang w:val="en-US"/>
        </w:rPr>
      </w:pPr>
    </w:p>
    <w:p w14:paraId="50729EE8" w14:textId="77777777" w:rsidR="005076D7" w:rsidRDefault="005076D7">
      <w:pPr>
        <w:rPr>
          <w:lang w:val="en-US"/>
        </w:rPr>
      </w:pPr>
    </w:p>
    <w:p w14:paraId="489A7E14" w14:textId="77777777" w:rsidR="005076D7" w:rsidRDefault="005076D7">
      <w:pPr>
        <w:rPr>
          <w:lang w:val="en-US"/>
        </w:rPr>
      </w:pPr>
    </w:p>
    <w:p w14:paraId="5C4A6141" w14:textId="77777777" w:rsidR="005076D7" w:rsidRDefault="005076D7">
      <w:pPr>
        <w:rPr>
          <w:lang w:val="en-US"/>
        </w:rPr>
      </w:pPr>
    </w:p>
    <w:p w14:paraId="0F638DEA" w14:textId="77777777" w:rsidR="005076D7" w:rsidRDefault="005076D7">
      <w:pPr>
        <w:rPr>
          <w:lang w:val="en-US"/>
        </w:rPr>
      </w:pPr>
    </w:p>
    <w:p w14:paraId="5AE28390" w14:textId="77777777" w:rsidR="005076D7" w:rsidRDefault="005076D7">
      <w:pPr>
        <w:rPr>
          <w:lang w:val="en-US"/>
        </w:rPr>
      </w:pPr>
    </w:p>
    <w:p w14:paraId="2E1B32C3" w14:textId="77777777" w:rsidR="002966B0" w:rsidRDefault="002966B0">
      <w:pPr>
        <w:rPr>
          <w:lang w:val="en-US"/>
        </w:rPr>
      </w:pPr>
    </w:p>
    <w:p w14:paraId="0B06B7F1" w14:textId="764B67C6" w:rsidR="00C37A2D" w:rsidRPr="00CF19EA" w:rsidRDefault="002966B0" w:rsidP="00C37A2D">
      <w:pPr>
        <w:pStyle w:val="ListParagraph"/>
        <w:numPr>
          <w:ilvl w:val="0"/>
          <w:numId w:val="6"/>
        </w:numPr>
        <w:jc w:val="center"/>
        <w:rPr>
          <w:rFonts w:ascii="Algerian" w:hAnsi="Algerian"/>
          <w:sz w:val="48"/>
          <w:szCs w:val="48"/>
          <w:u w:val="single"/>
          <w:lang w:val="en-US"/>
        </w:rPr>
      </w:pPr>
      <w:r w:rsidRPr="00CF19EA">
        <w:rPr>
          <w:rFonts w:ascii="Algerian" w:hAnsi="Algerian"/>
          <w:sz w:val="48"/>
          <w:szCs w:val="48"/>
          <w:u w:val="single"/>
          <w:lang w:val="en-US"/>
        </w:rPr>
        <w:lastRenderedPageBreak/>
        <w:t>How to Generate NIL report</w:t>
      </w:r>
    </w:p>
    <w:p w14:paraId="3381AEB9" w14:textId="2B30FC23" w:rsidR="00C37A2D" w:rsidRPr="00C37A2D" w:rsidRDefault="00882649" w:rsidP="002966B0">
      <w:pPr>
        <w:rPr>
          <w:b/>
          <w:iCs/>
          <w:lang w:val="en-US"/>
        </w:rPr>
      </w:pPr>
      <w:r w:rsidRPr="00882649">
        <w:rPr>
          <w:b/>
          <w:i/>
          <w:iCs/>
          <w:sz w:val="28"/>
          <w:szCs w:val="28"/>
          <w:u w:val="single"/>
          <w:lang w:val="en-US"/>
        </w:rPr>
        <w:t xml:space="preserve">4.1 </w:t>
      </w:r>
      <w:r w:rsidR="00C37A2D" w:rsidRPr="00882649">
        <w:rPr>
          <w:b/>
          <w:i/>
          <w:iCs/>
          <w:sz w:val="28"/>
          <w:szCs w:val="28"/>
          <w:u w:val="single"/>
          <w:lang w:val="en-US"/>
        </w:rPr>
        <w:t>Maker Login</w:t>
      </w:r>
    </w:p>
    <w:p w14:paraId="242BBF50" w14:textId="1AE16327" w:rsidR="002966B0" w:rsidRDefault="002966B0" w:rsidP="00141971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141971">
        <w:rPr>
          <w:b/>
          <w:i/>
          <w:u w:val="single"/>
          <w:lang w:val="en-US"/>
        </w:rPr>
        <w:t>1</w:t>
      </w:r>
      <w:r w:rsidR="00141971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“Surveillance” tab. </w:t>
      </w:r>
    </w:p>
    <w:p w14:paraId="3D573495" w14:textId="1C585E48" w:rsidR="002966B0" w:rsidRDefault="002966B0" w:rsidP="00141971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141971">
        <w:rPr>
          <w:b/>
          <w:i/>
          <w:u w:val="single"/>
          <w:lang w:val="en-US"/>
        </w:rPr>
        <w:t>2</w:t>
      </w:r>
      <w:r w:rsidR="00141971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Go to “Regulatory Orders” option. </w:t>
      </w:r>
    </w:p>
    <w:p w14:paraId="55890DC5" w14:textId="115178FA" w:rsidR="002966B0" w:rsidRDefault="002966B0" w:rsidP="00141971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141971">
        <w:rPr>
          <w:b/>
          <w:i/>
          <w:u w:val="single"/>
          <w:lang w:val="en-US"/>
        </w:rPr>
        <w:t>3</w:t>
      </w:r>
      <w:r w:rsidR="00141971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“New Regulatory Orders” option.</w:t>
      </w:r>
    </w:p>
    <w:p w14:paraId="5F0D93E1" w14:textId="575A4C58" w:rsidR="002966B0" w:rsidRDefault="002966B0">
      <w:pPr>
        <w:rPr>
          <w:lang w:val="en-US"/>
        </w:rPr>
      </w:pPr>
      <w:r w:rsidRPr="00553A79">
        <w:rPr>
          <w:noProof/>
          <w:lang w:val="en-US"/>
        </w:rPr>
        <w:drawing>
          <wp:inline distT="0" distB="0" distL="0" distR="0" wp14:anchorId="3C9FBF4F" wp14:editId="754BEDFE">
            <wp:extent cx="5731510" cy="876935"/>
            <wp:effectExtent l="19050" t="19050" r="21590" b="18415"/>
            <wp:docPr id="10441962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132442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7693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4A3B5B" w14:textId="6091E064" w:rsidR="002966B0" w:rsidRDefault="002966B0" w:rsidP="00141971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141971">
        <w:rPr>
          <w:b/>
          <w:i/>
          <w:u w:val="single"/>
          <w:lang w:val="en-US"/>
        </w:rPr>
        <w:t>4</w:t>
      </w:r>
      <w:r w:rsidR="00141971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“Generate Nil Report” option</w:t>
      </w:r>
      <w:r w:rsidR="00376485">
        <w:rPr>
          <w:lang w:val="en-US"/>
        </w:rPr>
        <w:t xml:space="preserve"> </w:t>
      </w:r>
      <w:r w:rsidR="00C37A2D">
        <w:rPr>
          <w:lang w:val="en-US"/>
        </w:rPr>
        <w:t>and then</w:t>
      </w:r>
      <w:r w:rsidR="00376485">
        <w:rPr>
          <w:lang w:val="en-US"/>
        </w:rPr>
        <w:t xml:space="preserve"> </w:t>
      </w:r>
      <w:r w:rsidR="00C37A2D">
        <w:rPr>
          <w:lang w:val="en-US"/>
        </w:rPr>
        <w:t>“</w:t>
      </w:r>
      <w:r w:rsidR="00376485">
        <w:rPr>
          <w:lang w:val="en-US"/>
        </w:rPr>
        <w:t>Submit</w:t>
      </w:r>
      <w:r w:rsidR="00C37A2D">
        <w:rPr>
          <w:lang w:val="en-US"/>
        </w:rPr>
        <w:t>” the report</w:t>
      </w:r>
      <w:r>
        <w:rPr>
          <w:lang w:val="en-US"/>
        </w:rPr>
        <w:t>.</w:t>
      </w:r>
    </w:p>
    <w:p w14:paraId="38B1D837" w14:textId="1018FB97" w:rsidR="002966B0" w:rsidRDefault="00141971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789B29" wp14:editId="1BA19131">
                <wp:simplePos x="0" y="0"/>
                <wp:positionH relativeFrom="column">
                  <wp:posOffset>4324350</wp:posOffset>
                </wp:positionH>
                <wp:positionV relativeFrom="paragraph">
                  <wp:posOffset>253365</wp:posOffset>
                </wp:positionV>
                <wp:extent cx="768350" cy="127000"/>
                <wp:effectExtent l="0" t="19050" r="31750" b="44450"/>
                <wp:wrapNone/>
                <wp:docPr id="2099062808" name="Arrow: Right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127000"/>
                        </a:xfrm>
                        <a:prstGeom prst="rightArrow">
                          <a:avLst/>
                        </a:prstGeom>
                        <a:solidFill>
                          <a:srgbClr val="EE0000"/>
                        </a:solidFill>
                      </wps:spPr>
                      <wps:style>
                        <a:lnRef idx="2">
                          <a:schemeClr val="accent2">
                            <a:shade val="15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875A03" id="Arrow: Right 88" o:spid="_x0000_s1026" type="#_x0000_t13" style="position:absolute;margin-left:340.5pt;margin-top:19.95pt;width:60.5pt;height:10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6XycQIAAEwFAAAOAAAAZHJzL2Uyb0RvYy54bWysVNtu2zAMfR+wfxD0vtrOeltQpwh6GQYU&#10;bdF26LMiS7EBWdQoJU729aNkxwm6YgOGvcikSR6SR6QuLjetYWuFvgFb8uIo50xZCVVjlyX//nL7&#10;6ZwzH4SthAGrSr5Vnl/OPn646NxUTaAGUylkBGL9tHMlr0Nw0yzzslat8EfglCWjBmxFIBWXWYWi&#10;I/TWZJM8P806wMohSOU9/b3ujXyW8LVWMjxo7VVgpuRUW0gnpnMRz2x2IaZLFK5u5FCG+IcqWtFY&#10;SjpCXYsg2Aqb36DaRiJ40OFIQpuB1o1UqQfqpsjfdPNcC6dSL0SOdyNN/v/Byvv1s3tEoqFzfupJ&#10;jF1sNLbxS/WxTSJrO5KlNoFJ+nl2ev75hCiVZComZ3meyMz2wQ59+KqgZVEoOTbLOswRoUtEifWd&#10;D5SWAnaOMaMH01S3jTFJweXiyiBbC7q9mxtKsctx4JbtC09S2BoVg419Upo1FZU6SRnTTKkRT0ip&#10;bBhMtahUn6Y4OcgSpzBGpDITYETWVN6IXfwJu+9v8I+hKo3kGJz/PXiMSJnBhjG4bSzgewAmFHGu&#10;iVnd+5N8QE0UF1BtH5Eh9Avhnbxt6JbuhA+PAmkD6GJpq8MDHdpAV3IYJM5qwJ/v/Y/+NJhk5ayj&#10;jSq5/7ESqDgz3yyN7Jfi+DiuYFKOT84mpOChZXFosav2CujaC3o/nExi9A9mJ2qE9pWWfx6zkklY&#10;SblLLgPulKvQbzo9H1LN58mN1s6JcGefnYzgkdU4fy+bV4FuGNVAM34Pu+0T0zez2vvGSAvzVQDd&#10;pEHe8zrwTSubbmF4XuKbcKgnr/0jOPsFAAD//wMAUEsDBBQABgAIAAAAIQCI99oc3gAAAAkBAAAP&#10;AAAAZHJzL2Rvd25yZXYueG1sTI/NTsMwEITvSLyDtUjcqN1UVGmIU1WVEOKAEAHuTrz5aeN1FLtt&#10;eHuWEz3u7Gjmm3w7u0GccQq9Jw3LhQKBVHvbU6vh6/P5IQURoiFrBk+o4QcDbIvbm9xk1l/oA89l&#10;bAWHUMiMhi7GMZMy1B06ExZ+ROJf4ydnIp9TK+1kLhzuBpkotZbO9MQNnRlx32F9LE9OQ1MNZUzG&#10;F/W6t6v6UH2/79Rbo/X93bx7AhFxjv9m+MNndCiYqfInskEMGtbpkrdEDavNBgQbUpWwUGl4ZEEW&#10;ubxeUPwCAAD//wMAUEsBAi0AFAAGAAgAAAAhALaDOJL+AAAA4QEAABMAAAAAAAAAAAAAAAAAAAAA&#10;AFtDb250ZW50X1R5cGVzXS54bWxQSwECLQAUAAYACAAAACEAOP0h/9YAAACUAQAACwAAAAAAAAAA&#10;AAAAAAAvAQAAX3JlbHMvLnJlbHNQSwECLQAUAAYACAAAACEA+8Ol8nECAABMBQAADgAAAAAAAAAA&#10;AAAAAAAuAgAAZHJzL2Uyb0RvYy54bWxQSwECLQAUAAYACAAAACEAiPfaHN4AAAAJAQAADwAAAAAA&#10;AAAAAAAAAADLBAAAZHJzL2Rvd25yZXYueG1sUEsFBgAAAAAEAAQA8wAAANYFAAAAAA==&#10;" adj="19815" fillcolor="#e00" strokecolor="#261103 [485]" strokeweight="1pt"/>
            </w:pict>
          </mc:Fallback>
        </mc:AlternateContent>
      </w:r>
      <w:r w:rsidR="002966B0" w:rsidRPr="002966B0">
        <w:rPr>
          <w:noProof/>
          <w:lang w:val="en-US"/>
        </w:rPr>
        <w:drawing>
          <wp:inline distT="0" distB="0" distL="0" distR="0" wp14:anchorId="6EF09B3C" wp14:editId="68D47B7B">
            <wp:extent cx="5731510" cy="647065"/>
            <wp:effectExtent l="19050" t="19050" r="21590" b="19685"/>
            <wp:docPr id="1869733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7331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70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3DD547" w14:textId="77777777" w:rsidR="002966B0" w:rsidRDefault="002966B0">
      <w:pPr>
        <w:rPr>
          <w:lang w:val="en-US"/>
        </w:rPr>
      </w:pPr>
    </w:p>
    <w:p w14:paraId="4133AFB0" w14:textId="62808C7F" w:rsidR="00C37A2D" w:rsidRPr="00141971" w:rsidRDefault="00141971" w:rsidP="00C37A2D">
      <w:pPr>
        <w:rPr>
          <w:b/>
          <w:i/>
          <w:iCs/>
          <w:sz w:val="28"/>
          <w:szCs w:val="28"/>
          <w:u w:val="single"/>
          <w:lang w:val="en-US"/>
        </w:rPr>
      </w:pPr>
      <w:r>
        <w:rPr>
          <w:b/>
          <w:i/>
          <w:iCs/>
          <w:sz w:val="28"/>
          <w:szCs w:val="28"/>
          <w:u w:val="single"/>
          <w:lang w:val="en-US"/>
        </w:rPr>
        <w:t xml:space="preserve">4.2 </w:t>
      </w:r>
      <w:r w:rsidR="00C37A2D" w:rsidRPr="00141971">
        <w:rPr>
          <w:b/>
          <w:i/>
          <w:iCs/>
          <w:sz w:val="28"/>
          <w:szCs w:val="28"/>
          <w:u w:val="single"/>
          <w:lang w:val="en-US"/>
        </w:rPr>
        <w:t>Checker Login</w:t>
      </w:r>
    </w:p>
    <w:p w14:paraId="55617363" w14:textId="48C19EFA" w:rsidR="00C37A2D" w:rsidRDefault="00C37A2D" w:rsidP="00141971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141971">
        <w:rPr>
          <w:b/>
          <w:i/>
          <w:u w:val="single"/>
          <w:lang w:val="en-US"/>
        </w:rPr>
        <w:t>1</w:t>
      </w:r>
      <w:r w:rsidR="00141971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“Surveillance” tab. </w:t>
      </w:r>
    </w:p>
    <w:p w14:paraId="169477DB" w14:textId="476F2785" w:rsidR="00C37A2D" w:rsidRDefault="00C37A2D" w:rsidP="00141971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141971">
        <w:rPr>
          <w:b/>
          <w:i/>
          <w:u w:val="single"/>
          <w:lang w:val="en-US"/>
        </w:rPr>
        <w:t>2</w:t>
      </w:r>
      <w:r w:rsidR="00141971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Go to “Regulatory Orders” option. </w:t>
      </w:r>
    </w:p>
    <w:p w14:paraId="58C6CCB2" w14:textId="347EBB58" w:rsidR="00C37A2D" w:rsidRDefault="00C37A2D" w:rsidP="00141971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141971">
        <w:rPr>
          <w:b/>
          <w:i/>
          <w:u w:val="single"/>
          <w:lang w:val="en-US"/>
        </w:rPr>
        <w:t>3</w:t>
      </w:r>
      <w:r w:rsidR="00141971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“View/Search Compliance Report” option.</w:t>
      </w:r>
    </w:p>
    <w:p w14:paraId="2DD2BB5A" w14:textId="6485D5EA" w:rsidR="005076D7" w:rsidRDefault="00C37A2D">
      <w:pPr>
        <w:rPr>
          <w:lang w:val="en-US"/>
        </w:rPr>
      </w:pPr>
      <w:r w:rsidRPr="00C37A2D">
        <w:rPr>
          <w:noProof/>
          <w:lang w:val="en-US"/>
        </w:rPr>
        <w:drawing>
          <wp:inline distT="0" distB="0" distL="0" distR="0" wp14:anchorId="7D6C6D69" wp14:editId="67A7C898">
            <wp:extent cx="5731510" cy="723900"/>
            <wp:effectExtent l="19050" t="19050" r="21590" b="19050"/>
            <wp:docPr id="12595190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51906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39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A14078" w14:textId="77777777" w:rsidR="00794974" w:rsidRDefault="00794974">
      <w:pPr>
        <w:rPr>
          <w:b/>
          <w:i/>
          <w:u w:val="single"/>
          <w:lang w:val="en-US"/>
        </w:rPr>
      </w:pPr>
    </w:p>
    <w:p w14:paraId="65752A4C" w14:textId="72487B97" w:rsidR="00C37A2D" w:rsidRDefault="00C37A2D" w:rsidP="00794974">
      <w:pPr>
        <w:ind w:left="720"/>
        <w:rPr>
          <w:lang w:val="en-US"/>
        </w:rPr>
      </w:pPr>
      <w:r w:rsidRPr="00376485">
        <w:rPr>
          <w:b/>
          <w:i/>
          <w:u w:val="single"/>
          <w:lang w:val="en-US"/>
        </w:rPr>
        <w:t xml:space="preserve">Step </w:t>
      </w:r>
      <w:r w:rsidR="00794974">
        <w:rPr>
          <w:b/>
          <w:i/>
          <w:u w:val="single"/>
          <w:lang w:val="en-US"/>
        </w:rPr>
        <w:t>4</w:t>
      </w:r>
      <w:r w:rsidR="00794974" w:rsidRPr="00376485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reference no. hyperlink to submit the compliance report.</w:t>
      </w:r>
      <w:r w:rsidR="00CF19EA">
        <w:rPr>
          <w:lang w:val="en-US"/>
        </w:rPr>
        <w:t xml:space="preserve"> </w:t>
      </w:r>
    </w:p>
    <w:p w14:paraId="4676A759" w14:textId="75107D08" w:rsidR="00CF19EA" w:rsidRDefault="00CF19EA" w:rsidP="00794974">
      <w:pPr>
        <w:ind w:left="720"/>
        <w:rPr>
          <w:lang w:val="en-US"/>
        </w:rPr>
      </w:pPr>
      <w:proofErr w:type="spellStart"/>
      <w:r>
        <w:rPr>
          <w:lang w:val="en-US"/>
        </w:rPr>
        <w:t>Eg</w:t>
      </w:r>
      <w:r w:rsidR="00794974">
        <w:rPr>
          <w:lang w:val="en-US"/>
        </w:rPr>
        <w:t>.</w:t>
      </w:r>
      <w:proofErr w:type="spellEnd"/>
      <w:r w:rsidR="00794974">
        <w:rPr>
          <w:lang w:val="en-US"/>
        </w:rPr>
        <w:t>: -</w:t>
      </w:r>
      <w:r>
        <w:rPr>
          <w:lang w:val="en-US"/>
        </w:rPr>
        <w:t xml:space="preserve"> In below screen shot, October Month compliance report is not submitted hence checker needs to click on the hyperlink provided on ref no. “24” and approve the report. </w:t>
      </w:r>
    </w:p>
    <w:p w14:paraId="0F699D5E" w14:textId="2EB49CAD" w:rsidR="00C37A2D" w:rsidRDefault="00C37A2D">
      <w:pPr>
        <w:rPr>
          <w:lang w:val="en-US"/>
        </w:rPr>
      </w:pPr>
      <w:r w:rsidRPr="00C37A2D">
        <w:rPr>
          <w:noProof/>
          <w:lang w:val="en-US"/>
        </w:rPr>
        <w:drawing>
          <wp:inline distT="0" distB="0" distL="0" distR="0" wp14:anchorId="61EB522B" wp14:editId="35427866">
            <wp:extent cx="5731510" cy="906780"/>
            <wp:effectExtent l="0" t="0" r="2540" b="7620"/>
            <wp:docPr id="601484765" name="Picture 1" descr="A red and white box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484765" name="Picture 1" descr="A red and white box with tex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0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E50F1" w14:textId="77777777" w:rsidR="00C37A2D" w:rsidRDefault="00C37A2D">
      <w:pPr>
        <w:rPr>
          <w:lang w:val="en-US"/>
        </w:rPr>
      </w:pPr>
    </w:p>
    <w:p w14:paraId="44087C56" w14:textId="77777777" w:rsidR="00794974" w:rsidRDefault="00794974">
      <w:pPr>
        <w:rPr>
          <w:lang w:val="en-US"/>
        </w:rPr>
      </w:pPr>
    </w:p>
    <w:p w14:paraId="47B5CF56" w14:textId="46098F17" w:rsidR="00C37A2D" w:rsidRDefault="00CF19EA" w:rsidP="00794974">
      <w:pPr>
        <w:ind w:left="720"/>
        <w:rPr>
          <w:lang w:val="en-US"/>
        </w:rPr>
      </w:pPr>
      <w:r w:rsidRPr="00376485">
        <w:rPr>
          <w:b/>
          <w:i/>
          <w:u w:val="single"/>
          <w:lang w:val="en-US"/>
        </w:rPr>
        <w:lastRenderedPageBreak/>
        <w:t xml:space="preserve">Step </w:t>
      </w:r>
      <w:r w:rsidR="00794974">
        <w:rPr>
          <w:b/>
          <w:i/>
          <w:u w:val="single"/>
          <w:lang w:val="en-US"/>
        </w:rPr>
        <w:t>5</w:t>
      </w:r>
      <w:r w:rsidR="00794974" w:rsidRPr="00376485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“OK” option. </w:t>
      </w:r>
    </w:p>
    <w:p w14:paraId="3DFEA7D2" w14:textId="47305303" w:rsidR="00C37A2D" w:rsidRDefault="00CF19EA">
      <w:pPr>
        <w:rPr>
          <w:lang w:val="en-US"/>
        </w:rPr>
      </w:pPr>
      <w:r w:rsidRPr="00CF19EA">
        <w:rPr>
          <w:noProof/>
          <w:lang w:val="en-US"/>
        </w:rPr>
        <w:drawing>
          <wp:inline distT="0" distB="0" distL="0" distR="0" wp14:anchorId="23ED7308" wp14:editId="4FCEA7D6">
            <wp:extent cx="5731510" cy="1079500"/>
            <wp:effectExtent l="19050" t="19050" r="21590" b="25400"/>
            <wp:docPr id="1686825885" name="Picture 1" descr="A close-up of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825885" name="Picture 1" descr="A close-up of a white background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795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316BCC" w14:textId="77777777" w:rsidR="00794974" w:rsidRDefault="00794974" w:rsidP="00CF19EA">
      <w:pPr>
        <w:rPr>
          <w:b/>
          <w:i/>
          <w:u w:val="single"/>
          <w:lang w:val="en-US"/>
        </w:rPr>
      </w:pPr>
    </w:p>
    <w:p w14:paraId="523B1333" w14:textId="5AD74B34" w:rsidR="00C37A2D" w:rsidRDefault="00CF19EA" w:rsidP="00794974">
      <w:pPr>
        <w:ind w:left="720"/>
        <w:rPr>
          <w:lang w:val="en-US"/>
        </w:rPr>
      </w:pPr>
      <w:r w:rsidRPr="00376485">
        <w:rPr>
          <w:b/>
          <w:i/>
          <w:u w:val="single"/>
          <w:lang w:val="en-US"/>
        </w:rPr>
        <w:t xml:space="preserve">Step </w:t>
      </w:r>
      <w:r w:rsidR="00794974">
        <w:rPr>
          <w:b/>
          <w:i/>
          <w:u w:val="single"/>
          <w:lang w:val="en-US"/>
        </w:rPr>
        <w:t>6</w:t>
      </w:r>
      <w:r w:rsidR="00794974" w:rsidRPr="00376485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“OK” option and the report will be submitted to NSDL. </w:t>
      </w:r>
    </w:p>
    <w:p w14:paraId="56A998D2" w14:textId="46164FD5" w:rsidR="00C37A2D" w:rsidRDefault="00CF19EA">
      <w:pPr>
        <w:rPr>
          <w:lang w:val="en-US"/>
        </w:rPr>
      </w:pPr>
      <w:r w:rsidRPr="00CF19EA">
        <w:rPr>
          <w:noProof/>
          <w:lang w:val="en-US"/>
        </w:rPr>
        <w:drawing>
          <wp:inline distT="0" distB="0" distL="0" distR="0" wp14:anchorId="610186AD" wp14:editId="14ED034B">
            <wp:extent cx="5731510" cy="1129030"/>
            <wp:effectExtent l="19050" t="19050" r="21590" b="13970"/>
            <wp:docPr id="616619129" name="Picture 1" descr="A close-up of a log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619129" name="Picture 1" descr="A close-up of a logo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290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A6A670" w14:textId="77777777" w:rsidR="00C37A2D" w:rsidRDefault="00C37A2D">
      <w:pPr>
        <w:rPr>
          <w:lang w:val="en-US"/>
        </w:rPr>
      </w:pPr>
    </w:p>
    <w:p w14:paraId="243AD508" w14:textId="77777777" w:rsidR="00C37A2D" w:rsidRDefault="00C37A2D">
      <w:pPr>
        <w:rPr>
          <w:lang w:val="en-US"/>
        </w:rPr>
      </w:pPr>
    </w:p>
    <w:p w14:paraId="4CCC801E" w14:textId="77777777" w:rsidR="00C37A2D" w:rsidRDefault="00C37A2D">
      <w:pPr>
        <w:rPr>
          <w:lang w:val="en-US"/>
        </w:rPr>
      </w:pPr>
    </w:p>
    <w:p w14:paraId="7F04A21D" w14:textId="77777777" w:rsidR="00C37A2D" w:rsidRDefault="00C37A2D">
      <w:pPr>
        <w:rPr>
          <w:lang w:val="en-US"/>
        </w:rPr>
      </w:pPr>
    </w:p>
    <w:p w14:paraId="76F74E7B" w14:textId="77777777" w:rsidR="00376485" w:rsidRDefault="00376485">
      <w:pPr>
        <w:rPr>
          <w:lang w:val="en-US"/>
        </w:rPr>
      </w:pPr>
    </w:p>
    <w:p w14:paraId="4ABC4346" w14:textId="77777777" w:rsidR="00376485" w:rsidRDefault="00376485">
      <w:pPr>
        <w:rPr>
          <w:lang w:val="en-US"/>
        </w:rPr>
      </w:pPr>
    </w:p>
    <w:p w14:paraId="118141B7" w14:textId="77777777" w:rsidR="00376485" w:rsidRDefault="00376485">
      <w:pPr>
        <w:rPr>
          <w:lang w:val="en-US"/>
        </w:rPr>
      </w:pPr>
    </w:p>
    <w:p w14:paraId="7A41F25D" w14:textId="77777777" w:rsidR="00CF19EA" w:rsidRDefault="00CF19EA">
      <w:pPr>
        <w:rPr>
          <w:lang w:val="en-US"/>
        </w:rPr>
      </w:pPr>
    </w:p>
    <w:p w14:paraId="7A38C875" w14:textId="77777777" w:rsidR="00CF19EA" w:rsidRDefault="00CF19EA">
      <w:pPr>
        <w:rPr>
          <w:lang w:val="en-US"/>
        </w:rPr>
      </w:pPr>
    </w:p>
    <w:p w14:paraId="15E915E2" w14:textId="77777777" w:rsidR="00CF19EA" w:rsidRDefault="00CF19EA">
      <w:pPr>
        <w:rPr>
          <w:lang w:val="en-US"/>
        </w:rPr>
      </w:pPr>
    </w:p>
    <w:p w14:paraId="59581AF4" w14:textId="77777777" w:rsidR="00CF19EA" w:rsidRDefault="00CF19EA">
      <w:pPr>
        <w:rPr>
          <w:lang w:val="en-US"/>
        </w:rPr>
      </w:pPr>
    </w:p>
    <w:p w14:paraId="68EDEF33" w14:textId="77777777" w:rsidR="00CF19EA" w:rsidRDefault="00CF19EA">
      <w:pPr>
        <w:rPr>
          <w:lang w:val="en-US"/>
        </w:rPr>
      </w:pPr>
    </w:p>
    <w:p w14:paraId="5B89BD8A" w14:textId="77777777" w:rsidR="00CF19EA" w:rsidRDefault="00CF19EA">
      <w:pPr>
        <w:rPr>
          <w:lang w:val="en-US"/>
        </w:rPr>
      </w:pPr>
    </w:p>
    <w:p w14:paraId="06D8A6F0" w14:textId="77777777" w:rsidR="00CF19EA" w:rsidRDefault="00CF19EA">
      <w:pPr>
        <w:rPr>
          <w:lang w:val="en-US"/>
        </w:rPr>
      </w:pPr>
    </w:p>
    <w:p w14:paraId="62595C30" w14:textId="77777777" w:rsidR="00CF19EA" w:rsidRDefault="00CF19EA">
      <w:pPr>
        <w:rPr>
          <w:lang w:val="en-US"/>
        </w:rPr>
      </w:pPr>
    </w:p>
    <w:p w14:paraId="3FEE7247" w14:textId="77777777" w:rsidR="00CF19EA" w:rsidRDefault="00CF19EA">
      <w:pPr>
        <w:rPr>
          <w:lang w:val="en-US"/>
        </w:rPr>
      </w:pPr>
    </w:p>
    <w:p w14:paraId="76E3CEEC" w14:textId="77777777" w:rsidR="00CF19EA" w:rsidRDefault="00CF19EA">
      <w:pPr>
        <w:rPr>
          <w:lang w:val="en-US"/>
        </w:rPr>
      </w:pPr>
    </w:p>
    <w:p w14:paraId="1A7B5649" w14:textId="77777777" w:rsidR="00376485" w:rsidRDefault="00376485">
      <w:pPr>
        <w:rPr>
          <w:lang w:val="en-US"/>
        </w:rPr>
      </w:pPr>
    </w:p>
    <w:p w14:paraId="6C0610DC" w14:textId="1DB52533" w:rsidR="0091550C" w:rsidRPr="00CF19EA" w:rsidRDefault="005076D7" w:rsidP="0091550C">
      <w:pPr>
        <w:pStyle w:val="ListParagraph"/>
        <w:numPr>
          <w:ilvl w:val="0"/>
          <w:numId w:val="6"/>
        </w:numPr>
        <w:jc w:val="center"/>
        <w:rPr>
          <w:rFonts w:ascii="Algerian" w:hAnsi="Algerian"/>
          <w:sz w:val="48"/>
          <w:szCs w:val="48"/>
          <w:u w:val="single"/>
          <w:lang w:val="en-US"/>
        </w:rPr>
      </w:pPr>
      <w:r w:rsidRPr="00CF19EA">
        <w:rPr>
          <w:rFonts w:ascii="Algerian" w:hAnsi="Algerian"/>
          <w:sz w:val="48"/>
          <w:szCs w:val="48"/>
          <w:u w:val="single"/>
          <w:lang w:val="en-US"/>
        </w:rPr>
        <w:lastRenderedPageBreak/>
        <w:t>How to View the uploaded orders</w:t>
      </w:r>
    </w:p>
    <w:p w14:paraId="021FDBFF" w14:textId="01352B09" w:rsidR="00EB6E93" w:rsidRPr="00EB6E93" w:rsidRDefault="00EB6E93" w:rsidP="005076D7">
      <w:pPr>
        <w:rPr>
          <w:b/>
          <w:i/>
          <w:iCs/>
          <w:sz w:val="28"/>
          <w:szCs w:val="28"/>
          <w:u w:val="single"/>
          <w:lang w:val="en-US"/>
        </w:rPr>
      </w:pPr>
      <w:r w:rsidRPr="00EB6E93">
        <w:rPr>
          <w:b/>
          <w:i/>
          <w:iCs/>
          <w:sz w:val="28"/>
          <w:szCs w:val="28"/>
          <w:u w:val="single"/>
          <w:lang w:val="en-US"/>
        </w:rPr>
        <w:t>Maker and Checker Login</w:t>
      </w:r>
    </w:p>
    <w:p w14:paraId="1A30C7B7" w14:textId="5D11431D" w:rsidR="005076D7" w:rsidRDefault="005076D7" w:rsidP="00EB6E93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EB6E93">
        <w:rPr>
          <w:b/>
          <w:i/>
          <w:u w:val="single"/>
          <w:lang w:val="en-US"/>
        </w:rPr>
        <w:t>1</w:t>
      </w:r>
      <w:r w:rsidR="00EB6E93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“Surveillance” tab. </w:t>
      </w:r>
    </w:p>
    <w:p w14:paraId="5C6A72F9" w14:textId="77EF0727" w:rsidR="005076D7" w:rsidRDefault="005076D7" w:rsidP="00EB6E93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EB6E93">
        <w:rPr>
          <w:b/>
          <w:i/>
          <w:u w:val="single"/>
          <w:lang w:val="en-US"/>
        </w:rPr>
        <w:t>2</w:t>
      </w:r>
      <w:r w:rsidR="00EB6E93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Go to “Regulatory Orders” option. </w:t>
      </w:r>
    </w:p>
    <w:p w14:paraId="4E7E36C4" w14:textId="5E15A77D" w:rsidR="005076D7" w:rsidRDefault="005076D7" w:rsidP="00EB6E93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EB6E93">
        <w:rPr>
          <w:b/>
          <w:i/>
          <w:u w:val="single"/>
          <w:lang w:val="en-US"/>
        </w:rPr>
        <w:t>3</w:t>
      </w:r>
      <w:r w:rsidR="00EB6E93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</w:t>
      </w:r>
      <w:r w:rsidR="006C40CC">
        <w:rPr>
          <w:lang w:val="en-US"/>
        </w:rPr>
        <w:t>View Freezing/unfreezing Details</w:t>
      </w:r>
      <w:r>
        <w:rPr>
          <w:lang w:val="en-US"/>
        </w:rPr>
        <w:t>” option.</w:t>
      </w:r>
    </w:p>
    <w:p w14:paraId="6CCFCEE9" w14:textId="1738866B" w:rsidR="005076D7" w:rsidRDefault="006C40CC">
      <w:pPr>
        <w:rPr>
          <w:lang w:val="en-US"/>
        </w:rPr>
      </w:pPr>
      <w:r w:rsidRPr="006C40CC">
        <w:rPr>
          <w:noProof/>
          <w:lang w:val="en-US"/>
        </w:rPr>
        <w:drawing>
          <wp:inline distT="0" distB="0" distL="0" distR="0" wp14:anchorId="3E613F1C" wp14:editId="29F8C19A">
            <wp:extent cx="5731510" cy="833755"/>
            <wp:effectExtent l="19050" t="19050" r="21590" b="23495"/>
            <wp:docPr id="169633645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336456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337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F26FF8" w14:textId="77777777" w:rsidR="001B351E" w:rsidRDefault="001B351E">
      <w:pPr>
        <w:rPr>
          <w:lang w:val="en-US"/>
        </w:rPr>
      </w:pPr>
    </w:p>
    <w:p w14:paraId="07C08397" w14:textId="68D9E45D" w:rsidR="001B351E" w:rsidRPr="00EB6E93" w:rsidRDefault="001B351E" w:rsidP="00EB6E93">
      <w:pPr>
        <w:ind w:left="720"/>
        <w:rPr>
          <w:i/>
          <w:iCs/>
          <w:lang w:val="en-US"/>
        </w:rPr>
      </w:pPr>
      <w:r w:rsidRPr="00EB6E93">
        <w:rPr>
          <w:i/>
          <w:iCs/>
          <w:lang w:val="en-US"/>
        </w:rPr>
        <w:t xml:space="preserve">Below screen will be displayed and user can view the orders uploaded along with the status. </w:t>
      </w:r>
      <w:r w:rsidR="00EB6E93" w:rsidRPr="00EB6E93">
        <w:rPr>
          <w:i/>
          <w:iCs/>
          <w:lang w:val="en-US"/>
        </w:rPr>
        <w:t>Users</w:t>
      </w:r>
      <w:r w:rsidRPr="00EB6E93">
        <w:rPr>
          <w:i/>
          <w:iCs/>
          <w:lang w:val="en-US"/>
        </w:rPr>
        <w:t xml:space="preserve"> can also download the details in PDF,</w:t>
      </w:r>
      <w:r w:rsidR="00EB6E93" w:rsidRPr="00EB6E93">
        <w:rPr>
          <w:i/>
          <w:iCs/>
          <w:lang w:val="en-US"/>
        </w:rPr>
        <w:t xml:space="preserve"> </w:t>
      </w:r>
      <w:r w:rsidRPr="00EB6E93">
        <w:rPr>
          <w:i/>
          <w:iCs/>
          <w:lang w:val="en-US"/>
        </w:rPr>
        <w:t>Excel or CSV format for their reference.</w:t>
      </w:r>
    </w:p>
    <w:p w14:paraId="206E462C" w14:textId="4D8D2D83" w:rsidR="005076D7" w:rsidRDefault="001B351E">
      <w:pPr>
        <w:rPr>
          <w:lang w:val="en-US"/>
        </w:rPr>
      </w:pPr>
      <w:r w:rsidRPr="001B351E">
        <w:rPr>
          <w:noProof/>
          <w:lang w:val="en-US"/>
        </w:rPr>
        <w:drawing>
          <wp:inline distT="0" distB="0" distL="0" distR="0" wp14:anchorId="3C17E969" wp14:editId="64B8F8FF">
            <wp:extent cx="5731510" cy="871855"/>
            <wp:effectExtent l="19050" t="19050" r="21590" b="23495"/>
            <wp:docPr id="8869742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974274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718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31C862" w14:textId="77777777" w:rsidR="00EB6E93" w:rsidRDefault="00EB6E93" w:rsidP="005231A4">
      <w:pPr>
        <w:pStyle w:val="ListParagraph"/>
        <w:tabs>
          <w:tab w:val="left" w:pos="2235"/>
        </w:tabs>
        <w:rPr>
          <w:b/>
          <w:i/>
          <w:iCs/>
          <w:u w:val="single"/>
          <w:lang w:val="en-US"/>
        </w:rPr>
      </w:pPr>
    </w:p>
    <w:p w14:paraId="6C9086FB" w14:textId="0A1AA4D2" w:rsidR="005076D7" w:rsidRPr="005231A4" w:rsidRDefault="005231A4" w:rsidP="005231A4">
      <w:pPr>
        <w:pStyle w:val="ListParagraph"/>
        <w:tabs>
          <w:tab w:val="left" w:pos="2235"/>
        </w:tabs>
        <w:rPr>
          <w:b/>
          <w:i/>
          <w:iCs/>
          <w:u w:val="single"/>
          <w:lang w:val="en-US"/>
        </w:rPr>
      </w:pPr>
      <w:r w:rsidRPr="005231A4">
        <w:rPr>
          <w:b/>
          <w:i/>
          <w:iCs/>
          <w:u w:val="single"/>
          <w:lang w:val="en-US"/>
        </w:rPr>
        <w:t>Note: - All orders which are “Send Back” by Checker will be visible under “View Freezing/unfreezing Details” of Maker. Maker will be able to resubmit the order after rectifying the details for that order for Checker approval.</w:t>
      </w:r>
    </w:p>
    <w:p w14:paraId="6645D3F9" w14:textId="77777777" w:rsidR="005076D7" w:rsidRDefault="005076D7">
      <w:pPr>
        <w:rPr>
          <w:lang w:val="en-US"/>
        </w:rPr>
      </w:pPr>
    </w:p>
    <w:p w14:paraId="3993AF54" w14:textId="77777777" w:rsidR="005076D7" w:rsidRDefault="005076D7">
      <w:pPr>
        <w:rPr>
          <w:lang w:val="en-US"/>
        </w:rPr>
      </w:pPr>
    </w:p>
    <w:p w14:paraId="063121FA" w14:textId="77777777" w:rsidR="005076D7" w:rsidRDefault="005076D7">
      <w:pPr>
        <w:rPr>
          <w:lang w:val="en-US"/>
        </w:rPr>
      </w:pPr>
    </w:p>
    <w:p w14:paraId="322F413F" w14:textId="77777777" w:rsidR="005076D7" w:rsidRDefault="005076D7">
      <w:pPr>
        <w:rPr>
          <w:lang w:val="en-US"/>
        </w:rPr>
      </w:pPr>
    </w:p>
    <w:p w14:paraId="05C590C1" w14:textId="77777777" w:rsidR="005076D7" w:rsidRDefault="005076D7">
      <w:pPr>
        <w:rPr>
          <w:lang w:val="en-US"/>
        </w:rPr>
      </w:pPr>
    </w:p>
    <w:p w14:paraId="77FFDFE8" w14:textId="77777777" w:rsidR="005076D7" w:rsidRDefault="005076D7">
      <w:pPr>
        <w:rPr>
          <w:lang w:val="en-US"/>
        </w:rPr>
      </w:pPr>
    </w:p>
    <w:p w14:paraId="128AF843" w14:textId="77777777" w:rsidR="005076D7" w:rsidRDefault="005076D7">
      <w:pPr>
        <w:rPr>
          <w:lang w:val="en-US"/>
        </w:rPr>
      </w:pPr>
    </w:p>
    <w:p w14:paraId="05CDC0C7" w14:textId="77777777" w:rsidR="005076D7" w:rsidRDefault="005076D7">
      <w:pPr>
        <w:rPr>
          <w:lang w:val="en-US"/>
        </w:rPr>
      </w:pPr>
    </w:p>
    <w:p w14:paraId="7FFF58B7" w14:textId="77777777" w:rsidR="005076D7" w:rsidRDefault="005076D7">
      <w:pPr>
        <w:rPr>
          <w:lang w:val="en-US"/>
        </w:rPr>
      </w:pPr>
    </w:p>
    <w:p w14:paraId="24E218DB" w14:textId="77777777" w:rsidR="005076D7" w:rsidRDefault="005076D7">
      <w:pPr>
        <w:rPr>
          <w:lang w:val="en-US"/>
        </w:rPr>
      </w:pPr>
    </w:p>
    <w:p w14:paraId="6A98AB1C" w14:textId="77777777" w:rsidR="005076D7" w:rsidRDefault="005076D7">
      <w:pPr>
        <w:rPr>
          <w:lang w:val="en-US"/>
        </w:rPr>
      </w:pPr>
    </w:p>
    <w:p w14:paraId="3FC940CD" w14:textId="357A2EF8" w:rsidR="0091550C" w:rsidRPr="00CF19EA" w:rsidRDefault="0091550C" w:rsidP="002966B0">
      <w:pPr>
        <w:pStyle w:val="ListParagraph"/>
        <w:numPr>
          <w:ilvl w:val="0"/>
          <w:numId w:val="6"/>
        </w:numPr>
        <w:jc w:val="center"/>
        <w:rPr>
          <w:rFonts w:ascii="Algerian" w:hAnsi="Algerian"/>
          <w:sz w:val="48"/>
          <w:szCs w:val="48"/>
          <w:u w:val="single"/>
          <w:lang w:val="en-US"/>
        </w:rPr>
      </w:pPr>
      <w:r w:rsidRPr="00CF19EA">
        <w:rPr>
          <w:rFonts w:ascii="Algerian" w:hAnsi="Algerian"/>
          <w:sz w:val="48"/>
          <w:szCs w:val="48"/>
          <w:u w:val="single"/>
          <w:lang w:val="en-US"/>
        </w:rPr>
        <w:lastRenderedPageBreak/>
        <w:t>How to View</w:t>
      </w:r>
      <w:r w:rsidR="002966B0" w:rsidRPr="00CF19EA">
        <w:rPr>
          <w:rFonts w:ascii="Algerian" w:hAnsi="Algerian"/>
          <w:sz w:val="48"/>
          <w:szCs w:val="48"/>
          <w:u w:val="single"/>
          <w:lang w:val="en-US"/>
        </w:rPr>
        <w:t>/Search Compliance Report</w:t>
      </w:r>
    </w:p>
    <w:p w14:paraId="390E6AE0" w14:textId="64955217" w:rsidR="0093728A" w:rsidRPr="0093728A" w:rsidRDefault="0093728A" w:rsidP="002966B0">
      <w:pPr>
        <w:rPr>
          <w:b/>
          <w:i/>
          <w:iCs/>
          <w:sz w:val="28"/>
          <w:szCs w:val="28"/>
          <w:u w:val="single"/>
          <w:lang w:val="en-US"/>
        </w:rPr>
      </w:pPr>
      <w:r w:rsidRPr="00EB6E93">
        <w:rPr>
          <w:b/>
          <w:i/>
          <w:iCs/>
          <w:sz w:val="28"/>
          <w:szCs w:val="28"/>
          <w:u w:val="single"/>
          <w:lang w:val="en-US"/>
        </w:rPr>
        <w:t>Maker and Checker Login</w:t>
      </w:r>
    </w:p>
    <w:p w14:paraId="00979497" w14:textId="2D1F30F5" w:rsidR="002966B0" w:rsidRDefault="002966B0" w:rsidP="0093728A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93728A">
        <w:rPr>
          <w:b/>
          <w:i/>
          <w:u w:val="single"/>
          <w:lang w:val="en-US"/>
        </w:rPr>
        <w:t>1</w:t>
      </w:r>
      <w:r w:rsidR="0093728A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“Surveillance” tab. </w:t>
      </w:r>
    </w:p>
    <w:p w14:paraId="522C273E" w14:textId="5DF82EBF" w:rsidR="002966B0" w:rsidRDefault="002966B0" w:rsidP="0093728A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93728A">
        <w:rPr>
          <w:b/>
          <w:i/>
          <w:u w:val="single"/>
          <w:lang w:val="en-US"/>
        </w:rPr>
        <w:t>2</w:t>
      </w:r>
      <w:r w:rsidR="0093728A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Go to “Regulatory Orders” option. </w:t>
      </w:r>
    </w:p>
    <w:p w14:paraId="58219829" w14:textId="50FF6FCF" w:rsidR="0091550C" w:rsidRDefault="002966B0" w:rsidP="0093728A">
      <w:pPr>
        <w:ind w:left="720"/>
        <w:rPr>
          <w:lang w:val="en-US"/>
        </w:rPr>
      </w:pPr>
      <w:r w:rsidRPr="00F52029">
        <w:rPr>
          <w:b/>
          <w:i/>
          <w:u w:val="single"/>
          <w:lang w:val="en-US"/>
        </w:rPr>
        <w:t>S</w:t>
      </w:r>
      <w:r>
        <w:rPr>
          <w:b/>
          <w:i/>
          <w:u w:val="single"/>
          <w:lang w:val="en-US"/>
        </w:rPr>
        <w:t xml:space="preserve">tep </w:t>
      </w:r>
      <w:r w:rsidR="0093728A">
        <w:rPr>
          <w:b/>
          <w:i/>
          <w:u w:val="single"/>
          <w:lang w:val="en-US"/>
        </w:rPr>
        <w:t>3</w:t>
      </w:r>
      <w:r w:rsidR="0093728A" w:rsidRPr="00F52029">
        <w:rPr>
          <w:b/>
          <w:i/>
          <w:u w:val="single"/>
          <w:lang w:val="en-US"/>
        </w:rPr>
        <w:t>: -</w:t>
      </w:r>
      <w:r>
        <w:rPr>
          <w:lang w:val="en-US"/>
        </w:rPr>
        <w:t xml:space="preserve"> Click on “View/Search Compliance Report” option.</w:t>
      </w:r>
    </w:p>
    <w:p w14:paraId="2AE2B5E4" w14:textId="2B24771A" w:rsidR="0091550C" w:rsidRDefault="002966B0">
      <w:pPr>
        <w:rPr>
          <w:lang w:val="en-US"/>
        </w:rPr>
      </w:pPr>
      <w:r w:rsidRPr="002966B0">
        <w:rPr>
          <w:noProof/>
          <w:lang w:val="en-US"/>
        </w:rPr>
        <w:drawing>
          <wp:inline distT="0" distB="0" distL="0" distR="0" wp14:anchorId="30F9E634" wp14:editId="077B0E16">
            <wp:extent cx="5731510" cy="725170"/>
            <wp:effectExtent l="19050" t="19050" r="21590" b="17780"/>
            <wp:docPr id="1663314744" name="Picture 1" descr="A red and yellow rectangular object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314744" name="Picture 1" descr="A red and yellow rectangular object with white text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51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1AE6CE" w14:textId="77777777" w:rsidR="0091550C" w:rsidRDefault="0091550C">
      <w:pPr>
        <w:rPr>
          <w:lang w:val="en-US"/>
        </w:rPr>
      </w:pPr>
    </w:p>
    <w:p w14:paraId="6A59F9A7" w14:textId="098B2760" w:rsidR="0091550C" w:rsidRPr="0093728A" w:rsidRDefault="002966B0" w:rsidP="0093728A">
      <w:pPr>
        <w:ind w:left="720"/>
        <w:rPr>
          <w:i/>
          <w:iCs/>
          <w:lang w:val="en-US"/>
        </w:rPr>
      </w:pPr>
      <w:r w:rsidRPr="0093728A">
        <w:rPr>
          <w:i/>
          <w:iCs/>
          <w:lang w:val="en-US"/>
        </w:rPr>
        <w:t xml:space="preserve">Below screen will be displayed and user can view the status of compliance report submitted. </w:t>
      </w:r>
      <w:proofErr w:type="gramStart"/>
      <w:r w:rsidRPr="0093728A">
        <w:rPr>
          <w:i/>
          <w:iCs/>
          <w:lang w:val="en-US"/>
        </w:rPr>
        <w:t>User</w:t>
      </w:r>
      <w:proofErr w:type="gramEnd"/>
      <w:r w:rsidRPr="0093728A">
        <w:rPr>
          <w:i/>
          <w:iCs/>
          <w:lang w:val="en-US"/>
        </w:rPr>
        <w:t xml:space="preserve"> can also download the report in </w:t>
      </w:r>
      <w:proofErr w:type="spellStart"/>
      <w:proofErr w:type="gramStart"/>
      <w:r w:rsidRPr="0093728A">
        <w:rPr>
          <w:i/>
          <w:iCs/>
          <w:lang w:val="en-US"/>
        </w:rPr>
        <w:t>PDF,Excel</w:t>
      </w:r>
      <w:proofErr w:type="spellEnd"/>
      <w:proofErr w:type="gramEnd"/>
      <w:r w:rsidRPr="0093728A">
        <w:rPr>
          <w:i/>
          <w:iCs/>
          <w:lang w:val="en-US"/>
        </w:rPr>
        <w:t xml:space="preserve"> or CSV format for their reference.</w:t>
      </w:r>
    </w:p>
    <w:p w14:paraId="4E5F4E15" w14:textId="24EC05F7" w:rsidR="0091550C" w:rsidRDefault="002966B0">
      <w:pPr>
        <w:rPr>
          <w:lang w:val="en-US"/>
        </w:rPr>
      </w:pPr>
      <w:r w:rsidRPr="002966B0">
        <w:rPr>
          <w:noProof/>
          <w:lang w:val="en-US"/>
        </w:rPr>
        <w:drawing>
          <wp:inline distT="0" distB="0" distL="0" distR="0" wp14:anchorId="0DADA5A8" wp14:editId="2FFFF5F3">
            <wp:extent cx="5731510" cy="1889125"/>
            <wp:effectExtent l="19050" t="19050" r="21590" b="15875"/>
            <wp:docPr id="12988322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832204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89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6E8904" w14:textId="1C120A52" w:rsidR="0091550C" w:rsidRPr="00376485" w:rsidRDefault="00376485" w:rsidP="00376485">
      <w:pPr>
        <w:pStyle w:val="ListParagraph"/>
        <w:tabs>
          <w:tab w:val="left" w:pos="2235"/>
        </w:tabs>
        <w:rPr>
          <w:b/>
          <w:i/>
          <w:iCs/>
          <w:u w:val="single"/>
          <w:lang w:val="en-US"/>
        </w:rPr>
      </w:pPr>
      <w:proofErr w:type="gramStart"/>
      <w:r w:rsidRPr="00376485">
        <w:rPr>
          <w:b/>
          <w:i/>
          <w:iCs/>
          <w:u w:val="single"/>
          <w:lang w:val="en-US"/>
        </w:rPr>
        <w:t>Note :</w:t>
      </w:r>
      <w:proofErr w:type="gramEnd"/>
      <w:r w:rsidRPr="00376485">
        <w:rPr>
          <w:b/>
          <w:i/>
          <w:iCs/>
          <w:u w:val="single"/>
          <w:lang w:val="en-US"/>
        </w:rPr>
        <w:t>- Once the order is approved by Checker, same will be automatically added in that respective month compliance report.</w:t>
      </w:r>
    </w:p>
    <w:p w14:paraId="5705E157" w14:textId="77777777" w:rsidR="0091550C" w:rsidRDefault="0091550C">
      <w:pPr>
        <w:rPr>
          <w:lang w:val="en-US"/>
        </w:rPr>
      </w:pPr>
    </w:p>
    <w:p w14:paraId="56117A27" w14:textId="77777777" w:rsidR="0091550C" w:rsidRDefault="0091550C">
      <w:pPr>
        <w:rPr>
          <w:lang w:val="en-US"/>
        </w:rPr>
      </w:pPr>
    </w:p>
    <w:p w14:paraId="3978C21B" w14:textId="77777777" w:rsidR="0091550C" w:rsidRDefault="0091550C">
      <w:pPr>
        <w:rPr>
          <w:lang w:val="en-US"/>
        </w:rPr>
      </w:pPr>
    </w:p>
    <w:p w14:paraId="742C592F" w14:textId="77777777" w:rsidR="0091550C" w:rsidRDefault="0091550C">
      <w:pPr>
        <w:rPr>
          <w:lang w:val="en-US"/>
        </w:rPr>
      </w:pPr>
    </w:p>
    <w:p w14:paraId="46EA1124" w14:textId="77777777" w:rsidR="0091550C" w:rsidRDefault="0091550C">
      <w:pPr>
        <w:rPr>
          <w:lang w:val="en-US"/>
        </w:rPr>
      </w:pPr>
    </w:p>
    <w:p w14:paraId="5452A5C5" w14:textId="77777777" w:rsidR="0091550C" w:rsidRDefault="0091550C">
      <w:pPr>
        <w:rPr>
          <w:lang w:val="en-US"/>
        </w:rPr>
      </w:pPr>
    </w:p>
    <w:p w14:paraId="58CC41FF" w14:textId="77777777" w:rsidR="00E92325" w:rsidRDefault="00E92325" w:rsidP="00E92325">
      <w:pPr>
        <w:rPr>
          <w:rFonts w:ascii="Algerian" w:hAnsi="Algerian"/>
          <w:sz w:val="56"/>
          <w:szCs w:val="56"/>
          <w:lang w:val="en-US"/>
        </w:rPr>
      </w:pPr>
    </w:p>
    <w:p w14:paraId="79705312" w14:textId="77777777" w:rsidR="00C75111" w:rsidRDefault="00C75111" w:rsidP="00E92325">
      <w:pPr>
        <w:rPr>
          <w:rFonts w:ascii="Algerian" w:hAnsi="Algerian"/>
          <w:sz w:val="56"/>
          <w:szCs w:val="56"/>
          <w:lang w:val="en-US"/>
        </w:rPr>
      </w:pPr>
    </w:p>
    <w:p w14:paraId="791A103F" w14:textId="77777777" w:rsidR="00C75111" w:rsidRDefault="00C75111" w:rsidP="00E92325">
      <w:pPr>
        <w:rPr>
          <w:rFonts w:ascii="Algerian" w:hAnsi="Algerian"/>
          <w:sz w:val="56"/>
          <w:szCs w:val="56"/>
          <w:lang w:val="en-US"/>
        </w:rPr>
      </w:pPr>
    </w:p>
    <w:p w14:paraId="0BDEEEB0" w14:textId="77777777" w:rsidR="00C75111" w:rsidRDefault="00C75111" w:rsidP="00E92325">
      <w:pPr>
        <w:rPr>
          <w:rFonts w:ascii="Algerian" w:hAnsi="Algerian"/>
          <w:sz w:val="56"/>
          <w:szCs w:val="56"/>
          <w:lang w:val="en-US"/>
        </w:rPr>
      </w:pPr>
    </w:p>
    <w:p w14:paraId="3ED3F9B3" w14:textId="77777777" w:rsidR="00C75111" w:rsidRDefault="00C75111" w:rsidP="00E92325">
      <w:pPr>
        <w:rPr>
          <w:rFonts w:ascii="Algerian" w:hAnsi="Algerian"/>
          <w:sz w:val="56"/>
          <w:szCs w:val="56"/>
          <w:lang w:val="en-US"/>
        </w:rPr>
      </w:pPr>
    </w:p>
    <w:p w14:paraId="730A90DC" w14:textId="77777777" w:rsidR="00C75111" w:rsidRDefault="00C75111" w:rsidP="00E92325">
      <w:pPr>
        <w:rPr>
          <w:rFonts w:ascii="Algerian" w:hAnsi="Algerian"/>
          <w:sz w:val="56"/>
          <w:szCs w:val="56"/>
          <w:lang w:val="en-US"/>
        </w:rPr>
      </w:pPr>
    </w:p>
    <w:p w14:paraId="5BD3F518" w14:textId="77777777" w:rsidR="00C75111" w:rsidRDefault="00C75111" w:rsidP="00E92325">
      <w:pPr>
        <w:rPr>
          <w:rFonts w:ascii="Algerian" w:hAnsi="Algerian"/>
          <w:sz w:val="56"/>
          <w:szCs w:val="56"/>
          <w:lang w:val="en-US"/>
        </w:rPr>
      </w:pPr>
    </w:p>
    <w:p w14:paraId="67B29703" w14:textId="5D950E4E" w:rsidR="005042F9" w:rsidRPr="00443D86" w:rsidRDefault="00443D86" w:rsidP="00443D86">
      <w:pPr>
        <w:jc w:val="center"/>
        <w:rPr>
          <w:rFonts w:ascii="Algerian" w:hAnsi="Algerian"/>
          <w:sz w:val="56"/>
          <w:szCs w:val="56"/>
          <w:lang w:val="en-US"/>
        </w:rPr>
      </w:pPr>
      <w:r w:rsidRPr="00443D86">
        <w:rPr>
          <w:rFonts w:ascii="Algerian" w:hAnsi="Algerian"/>
          <w:sz w:val="56"/>
          <w:szCs w:val="56"/>
          <w:lang w:val="en-US"/>
        </w:rPr>
        <w:t>THANK YOU</w:t>
      </w:r>
    </w:p>
    <w:p w14:paraId="5B5609B4" w14:textId="0A0EDF5A" w:rsidR="005042F9" w:rsidRDefault="005042F9" w:rsidP="00E92325">
      <w:pPr>
        <w:rPr>
          <w:lang w:val="en-US"/>
        </w:rPr>
      </w:pPr>
    </w:p>
    <w:sectPr w:rsidR="005042F9" w:rsidSect="0076332E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40" w:right="1440" w:bottom="1440" w:left="1440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4B504A" w14:textId="77777777" w:rsidR="006E6752" w:rsidRDefault="006E6752" w:rsidP="005E126C">
      <w:pPr>
        <w:spacing w:after="0" w:line="240" w:lineRule="auto"/>
      </w:pPr>
      <w:r>
        <w:separator/>
      </w:r>
    </w:p>
  </w:endnote>
  <w:endnote w:type="continuationSeparator" w:id="0">
    <w:p w14:paraId="69A3BFC1" w14:textId="77777777" w:rsidR="006E6752" w:rsidRDefault="006E6752" w:rsidP="005E12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2F6E42" w14:textId="77777777" w:rsidR="00233726" w:rsidRDefault="0023372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BEDDA5" w14:textId="1BE02889" w:rsidR="00F80907" w:rsidRPr="00E53536" w:rsidRDefault="00343B2E" w:rsidP="00E53536">
    <w:pPr>
      <w:pStyle w:val="Footer"/>
      <w:tabs>
        <w:tab w:val="clear" w:pos="9026"/>
        <w:tab w:val="center" w:pos="5233"/>
        <w:tab w:val="left" w:pos="6930"/>
        <w:tab w:val="left" w:pos="7440"/>
      </w:tabs>
      <w:ind w:left="1440"/>
      <w:rPr>
        <w:rFonts w:asciiTheme="majorHAnsi" w:eastAsiaTheme="majorEastAsia" w:hAnsiTheme="majorHAnsi" w:cstheme="majorBidi"/>
        <w:sz w:val="28"/>
        <w:szCs w:val="28"/>
      </w:rPr>
    </w:pPr>
    <w:r>
      <w:rPr>
        <w:rFonts w:asciiTheme="majorHAnsi" w:eastAsiaTheme="majorEastAsia" w:hAnsiTheme="majorHAnsi" w:cstheme="majorBidi"/>
        <w:noProof/>
        <w:sz w:val="28"/>
        <w:szCs w:val="28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17FC8A5" wp14:editId="4A68C6C1">
              <wp:simplePos x="0" y="0"/>
              <wp:positionH relativeFrom="column">
                <wp:posOffset>2298700</wp:posOffset>
              </wp:positionH>
              <wp:positionV relativeFrom="paragraph">
                <wp:posOffset>285750</wp:posOffset>
              </wp:positionV>
              <wp:extent cx="2036109" cy="254000"/>
              <wp:effectExtent l="0" t="0" r="0" b="0"/>
              <wp:wrapNone/>
              <wp:docPr id="398871061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36109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C98DDEE" w14:textId="6B3459A9" w:rsidR="00343B2E" w:rsidRPr="00343B2E" w:rsidRDefault="00343B2E">
                          <w:pPr>
                            <w:rPr>
                              <w:rFonts w:ascii="Cambria" w:hAnsi="Cambria"/>
                              <w:color w:val="DD7621"/>
                            </w:rPr>
                          </w:pPr>
                          <w:r w:rsidRPr="00343B2E">
                            <w:rPr>
                              <w:rFonts w:ascii="Cambria" w:hAnsi="Cambria"/>
                              <w:color w:val="DD7621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7FC8A5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7" type="#_x0000_t202" style="position:absolute;left:0;text-align:left;margin-left:181pt;margin-top:22.5pt;width:160.3pt;height:20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3jBGAIAADEEAAAOAAAAZHJzL2Uyb0RvYy54bWysU01vGyEQvVfqf0Dc6107tpusvI7cRK4q&#10;WUkkp8oZs+BdCRgE2Lvur+/A+ktpT1EuMDDDfLz3mN13WpG9cL4BU9LhIKdEGA5VY7Yl/f26/HZL&#10;iQ/MVEyBESU9CE/v51+/zFpbiBHUoCrhCCYxvmhtSesQbJFlntdCMz8AKww6JTjNAh7dNqscazG7&#10;Vtkoz6dZC66yDrjwHm8feyedp/xSCh6epfQiEFVS7C2k1aV1E9dsPmPF1jFbN/zYBvtAF5o1Boue&#10;Uz2ywMjONf+k0g134EGGAQedgZQNF2kGnGaYv5tmXTMr0iwIjrdnmPznpeVP+7V9cSR0P6BDAiMg&#10;rfWFx8s4Tyedjjt2StCPEB7OsIkuEI6Xo/xmOszvKOHoG03GeZ5wzS6vrfPhpwBNolFSh7QktNh+&#10;5QNWxNBTSCxmYNkolahRhrQlnd5M8vTg7MEXyuDDS6/RCt2mI011NccGqgOO56Bn3lu+bLCHFfPh&#10;hTmkGidC+YZnXKQCrAVHi5Ia3J//3cd4ZAC9lLQonZIa1DYl6pdBZu6G43FUWjqMJ99HeHDXns21&#10;x+z0A6A2h/hNLE9mjA/qZEoH+g01vog10cUMx8olDSfzIfRyxj/CxWKRglBbloWVWVseU0dMI76v&#10;3Rtz9khCQPqe4CQxVrzjoo/t2VjsAsgmERVR7jE9go+6TPwd/1AU/vU5RV1++vwvAAAA//8DAFBL&#10;AwQUAAYACAAAACEAXzeyUeIAAAAJAQAADwAAAGRycy9kb3ducmV2LnhtbEyPW0vEMBCF3wX/QxjB&#10;F3FTq4ZSO11UUES8sBdkH7NNbMo2SUnS3e6/d3zSp2HmHM58p5pPtmd7HWLnHcLVLAOmXeNV51qE&#10;9erpsgAWk3RK9t5phKOOMK9PTypZKn9wC71fppZRiIulRDApDSXnsTHayjjzg3akfftgZaI1tFwF&#10;eaBw2/M8ywS3snP0wchBPxrd7JajRdiZ14vP7Pn94Uu8HMPHavSb8LZBPD+b7u+AJT2lPzP84hM6&#10;1MS09aNTkfUI1yKnLgnh5pYmGUSRC2BbhIIOvK74/wb1DwAAAP//AwBQSwECLQAUAAYACAAAACEA&#10;toM4kv4AAADhAQAAEwAAAAAAAAAAAAAAAAAAAAAAW0NvbnRlbnRfVHlwZXNdLnhtbFBLAQItABQA&#10;BgAIAAAAIQA4/SH/1gAAAJQBAAALAAAAAAAAAAAAAAAAAC8BAABfcmVscy8ucmVsc1BLAQItABQA&#10;BgAIAAAAIQCdo3jBGAIAADEEAAAOAAAAAAAAAAAAAAAAAC4CAABkcnMvZTJvRG9jLnhtbFBLAQIt&#10;ABQABgAIAAAAIQBfN7JR4gAAAAkBAAAPAAAAAAAAAAAAAAAAAHIEAABkcnMvZG93bnJldi54bWxQ&#10;SwUGAAAAAAQABADzAAAAgQUAAAAA&#10;" filled="f" stroked="f" strokeweight=".5pt">
              <v:fill o:detectmouseclick="t"/>
              <v:textbox>
                <w:txbxContent>
                  <w:p w14:paraId="7C98DDEE" w14:textId="6B3459A9" w:rsidR="00343B2E" w:rsidRPr="00343B2E" w:rsidRDefault="00343B2E">
                    <w:pPr>
                      <w:rPr>
                        <w:rFonts w:ascii="Cambria" w:hAnsi="Cambria"/>
                        <w:color w:val="DD7621"/>
                      </w:rPr>
                    </w:pPr>
                    <w:r w:rsidRPr="00343B2E">
                      <w:rPr>
                        <w:rFonts w:ascii="Cambria" w:hAnsi="Cambria"/>
                        <w:color w:val="DD7621"/>
                      </w:rPr>
                      <w:t>CONFIDENTIAL</w:t>
                    </w:r>
                  </w:p>
                </w:txbxContent>
              </v:textbox>
            </v:shape>
          </w:pict>
        </mc:Fallback>
      </mc:AlternateContent>
    </w:r>
  </w:p>
  <w:sdt>
    <w:sdtPr>
      <w:rPr>
        <w:rFonts w:asciiTheme="majorHAnsi" w:eastAsiaTheme="majorEastAsia" w:hAnsiTheme="majorHAnsi" w:cstheme="majorBidi"/>
        <w:sz w:val="28"/>
        <w:szCs w:val="28"/>
      </w:rPr>
      <w:id w:val="-1551377686"/>
      <w:docPartObj>
        <w:docPartGallery w:val="Page Numbers (Bottom of Page)"/>
        <w:docPartUnique/>
      </w:docPartObj>
    </w:sdtPr>
    <w:sdtContent>
      <w:p w14:paraId="351A790B" w14:textId="77777777" w:rsidR="00F80907" w:rsidRPr="00E53536" w:rsidRDefault="00F80907" w:rsidP="00E53536">
        <w:pPr>
          <w:pStyle w:val="Footer"/>
          <w:tabs>
            <w:tab w:val="clear" w:pos="9026"/>
            <w:tab w:val="center" w:pos="5233"/>
            <w:tab w:val="left" w:pos="6930"/>
            <w:tab w:val="left" w:pos="7440"/>
          </w:tabs>
          <w:ind w:left="1440"/>
          <w:rPr>
            <w:rFonts w:asciiTheme="majorHAnsi" w:eastAsiaTheme="majorEastAsia" w:hAnsiTheme="majorHAnsi" w:cstheme="majorBidi"/>
            <w:sz w:val="28"/>
            <w:szCs w:val="28"/>
          </w:rPr>
        </w:pPr>
        <w:r w:rsidRPr="0090232E">
          <w:rPr>
            <w:rFonts w:asciiTheme="majorHAnsi" w:eastAsiaTheme="majorEastAsia" w:hAnsiTheme="majorHAnsi" w:cstheme="majorBidi"/>
            <w:noProof/>
            <w:sz w:val="28"/>
            <w:szCs w:val="28"/>
            <w:lang w:eastAsia="en-IN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E1BFF4C" wp14:editId="2310C9A8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" cy="238760"/>
                  <wp:effectExtent l="19050" t="19050" r="19685" b="18415"/>
                  <wp:wrapNone/>
                  <wp:docPr id="136" name="Double Bracket 1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51815" cy="238760"/>
                          </a:xfrm>
                          <a:prstGeom prst="bracketPair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D5AC063" w14:textId="77777777" w:rsidR="00F80907" w:rsidRDefault="00F80907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fldChar w:fldCharType="separate"/>
                              </w:r>
                              <w:r w:rsidR="00803F9D">
                                <w:rPr>
                                  <w:noProof/>
                                </w:rP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10000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w14:anchorId="3E1BFF4C"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Double Bracket 136" o:spid="_x0000_s1028" type="#_x0000_t185" style="position:absolute;left:0;text-align:left;margin-left:0;margin-top:0;width:43.45pt;height:18.8pt;z-index:251660288;visibility:visible;mso-wrap-style:square;mso-width-percent:10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100;mso-height-percent: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AB3JwIAAEYEAAAOAAAAZHJzL2Uyb0RvYy54bWysU21vEzEM/o7Ef4jynV5vrF057TpNHUVI&#10;AyYNfkAuyfXCcnFw0l7Lr5+TvtABnxB3UmQ78WP7sX19s+0t22gMBlzNy9GYM+0kKONWNf/2dflm&#10;xlmIwilhwema73TgN/PXr64HX+kL6MAqjYxAXKgGX/MuRl8VRZCd7kUYgdeOLlvAXkRScVUoFAOh&#10;97a4GI+nxQCoPILUIZD1bn/J5xm/bbWMX9o26MhszSm3mE/MZ5POYn4tqhUK3xl5SEP8Qxa9MI6C&#10;nqDuRBRsjeYPqN5IhABtHEnoC2hbI3Wugaopx79V89gJr3MtRE7wJ5rC/4OVnzeP/gFT6sHfg3wK&#10;zMGiE26lbxFh6LRQFK5MRBWDD9XJISmBXFkzfAJFrRXrCJmDbYt9AqTq2DZTvTtRrbeRSTJOJuWs&#10;nHAm6eri7exqmltRiOro7DHEDxp6loSaNyjkk44PwmCOITb3IWbCFXOiT+HVd87a3lL7NsKycjqd&#10;XuWsRXV4TOhH1FwvWKOWxtqs4KpZWGTkWvNl/g7O4fyZdWyghGeTq0lO48VlOMeYjdP/NwyEtVN5&#10;7hK57w9yFMbuZUrTugPbieA0y6GK22bLjKLgCTNZGlA7oh9hP9S0hCR0gD85G2igax5+rAVqzuxH&#10;Ry18V15epg3ICgl4bm2OVuEkQdQ8crYXF3G/LWuPZtVRhDIX7uCW2t2aeJyLfTaHtGlYSXqxDed6&#10;fvVr/efPAAAA//8DAFBLAwQUAAYACAAAACEA/y8q6t4AAAADAQAADwAAAGRycy9kb3ducmV2Lnht&#10;bEyPzU7DMBCE75V4B2uRuLUOf2kbsqkQFaByaEtBQtzceEki4nUUu6379hgu9LLSaEYz3+azYFqx&#10;p941lhEuRwkI4tLqhiuE97fH4QSE84q1ai0TwpEczIqzQa4ybQ/8SvuNr0QsYZcphNr7LpPSlTUZ&#10;5Ua2I47el+2N8lH2ldS9OsRy08qrJEmlUQ3HhVp19FBT+b3ZGYQnvtEhLFfJ+uUj/Vw/Txe38/kC&#10;8eI83N+B8BT8fxh+8SM6FJFpa3esnWgR4iP+70Zvkk5BbBGuxynIIpen7MUPAAAA//8DAFBLAQIt&#10;ABQABgAIAAAAIQC2gziS/gAAAOEBAAATAAAAAAAAAAAAAAAAAAAAAABbQ29udGVudF9UeXBlc10u&#10;eG1sUEsBAi0AFAAGAAgAAAAhADj9If/WAAAAlAEAAAsAAAAAAAAAAAAAAAAALwEAAF9yZWxzLy5y&#10;ZWxzUEsBAi0AFAAGAAgAAAAhAMroAHcnAgAARgQAAA4AAAAAAAAAAAAAAAAALgIAAGRycy9lMm9E&#10;b2MueG1sUEsBAi0AFAAGAAgAAAAhAP8vKureAAAAAwEAAA8AAAAAAAAAAAAAAAAAgQQAAGRycy9k&#10;b3ducmV2LnhtbFBLBQYAAAAABAAEAPMAAACMBQAAAAA=&#10;" filled="t" strokecolor="gray" strokeweight="2.25pt">
                  <v:textbox inset=",0,,0">
                    <w:txbxContent>
                      <w:p w14:paraId="3D5AC063" w14:textId="77777777" w:rsidR="00F80907" w:rsidRDefault="00F80907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fldChar w:fldCharType="separate"/>
                        </w:r>
                        <w:r w:rsidR="00803F9D">
                          <w:rPr>
                            <w:noProof/>
                          </w:rPr>
                          <w:t>1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 w:rsidRPr="0090232E">
          <w:rPr>
            <w:rFonts w:asciiTheme="majorHAnsi" w:eastAsiaTheme="majorEastAsia" w:hAnsiTheme="majorHAnsi" w:cstheme="majorBidi"/>
            <w:noProof/>
            <w:sz w:val="28"/>
            <w:szCs w:val="28"/>
            <w:lang w:eastAsia="en-IN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531DE804" wp14:editId="25564D13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0" cy="0"/>
                  <wp:effectExtent l="9525" t="9525" r="6350" b="9525"/>
                  <wp:wrapNone/>
                  <wp:docPr id="135" name="Straight Arrow Connector 1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51815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w14:anchorId="31E0E6D6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35" o:spid="_x0000_s1026" type="#_x0000_t32" style="position:absolute;margin-left:0;margin-top:0;width:434.5pt;height: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nSEKQIAAE8EAAAOAAAAZHJzL2Uyb0RvYy54bWysVMGO2jAQvVfqP1i5QxI2sGxEWK0S6GXb&#10;IrH9AGM7xGrisWxDQFX/vWMTENteqqqK5IwznjdvZp6zeD51LTkKYyWoIkrHSUSEYsCl2hfRt7f1&#10;aB4R66jitAUliugsbPS8/Phh0etcTKCBlgtDEETZvNdF1Din8zi2rBEdtWPQQqGzBtNRh1uzj7mh&#10;PaJ3bTxJklncg+HaABPW4tfq4oyWAb+uBXNf69oKR9oiQm4urCasO7/GywXN94bqRrKBBv0HFh2V&#10;CpPeoCrqKDkY+QdUJ5kBC7UbM+hiqGvJRKgBq0mT36rZNlSLUAs2x+pbm+z/g2VfjhtDJMfZPUwj&#10;omiHQ9o6Q+W+ceTFGOhJCUphI8EQfwY71mubY2CpNsbXzE5qq1+BfbdEQdlQtReB+dtZI1jqI+J3&#10;IX5jNebd9Z+B4xl6cBDad6pN5yGxMeQUpnS+TUmcHGH4cTpN5+kUh8muvpjm10BtrPskoCPeKCI7&#10;VHIrIQ1p6PHVOk+L5tcAn1XBWrZtkESrSI/cJ49JEiIstJJ7rz9nzX5XtoYcKapqnvgnFIme+2MG&#10;DooHtEZQvhpsR2V7sTF7qzweVoZ8Busimx9PydNqvppno2wyW42ypKpGL+syG83W6eO0eqjKskp/&#10;emppljeSc6E8u6uE0+zvJDJcpov4biK+9SF+jx4ahmSv70A6jNZP86KLHfDzxlxHjqoNh4cb5q/F&#10;/R7t+//A8hcAAAD//wMAUEsDBBQABgAIAAAAIQD1pk3X1wAAAAIBAAAPAAAAZHJzL2Rvd25yZXYu&#10;eG1sTI/BTsMwDIbvSLxDZCQuiKXsUJXSdIKhHRAnNg47eo1pCo1TNelW3h6PC1wsffqt35+r1ex7&#10;daQxdoEN3C0yUMRNsB23Bt53m9sCVEzIFvvAZOCbIqzqy4sKSxtO/EbHbWqVlHAs0YBLaSi1jo0j&#10;j3ERBmLJPsLoMQmOrbYjnqTc93qZZbn22LFccDjQ2lHztZ28gQ25/ikUy+eX6TXL436PN+vP3Jjr&#10;q/nxAVSiOf0tw1lf1KEWp0OY2EbVG5BH0u+UrMjvBQ9n1HWl/6vXPwAAAP//AwBQSwECLQAUAAYA&#10;CAAAACEAtoM4kv4AAADhAQAAEwAAAAAAAAAAAAAAAAAAAAAAW0NvbnRlbnRfVHlwZXNdLnhtbFBL&#10;AQItABQABgAIAAAAIQA4/SH/1gAAAJQBAAALAAAAAAAAAAAAAAAAAC8BAABfcmVscy8ucmVsc1BL&#10;AQItABQABgAIAAAAIQDXGnSEKQIAAE8EAAAOAAAAAAAAAAAAAAAAAC4CAABkcnMvZTJvRG9jLnht&#10;bFBLAQItABQABgAIAAAAIQD1pk3X1wAAAAIBAAAPAAAAAAAAAAAAAAAAAIMEAABkcnMvZG93bnJl&#10;di54bWxQSwUGAAAAAAQABADzAAAAhwUAAAAA&#10;" strokecolor="gray" strokeweight="1pt">
                  <w10:wrap anchorx="margin" anchory="margin"/>
                </v:shape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B32C77" w14:textId="77777777" w:rsidR="00233726" w:rsidRDefault="0023372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DEE70B" w14:textId="77777777" w:rsidR="006E6752" w:rsidRDefault="006E6752" w:rsidP="005E126C">
      <w:pPr>
        <w:spacing w:after="0" w:line="240" w:lineRule="auto"/>
      </w:pPr>
      <w:r>
        <w:separator/>
      </w:r>
    </w:p>
  </w:footnote>
  <w:footnote w:type="continuationSeparator" w:id="0">
    <w:p w14:paraId="35C44169" w14:textId="77777777" w:rsidR="006E6752" w:rsidRDefault="006E6752" w:rsidP="005E12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7A1D6" w14:textId="77777777" w:rsidR="00233726" w:rsidRDefault="0023372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8553D" w14:textId="798AA15A" w:rsidR="00F80907" w:rsidRDefault="00343B2E" w:rsidP="00E53536">
    <w:pPr>
      <w:pStyle w:val="Header"/>
      <w:jc w:val="right"/>
    </w:pPr>
    <w:r>
      <w:rPr>
        <w:noProof/>
        <w:lang w:eastAsia="en-IN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65CF46D" wp14:editId="01833D4A">
              <wp:simplePos x="0" y="0"/>
              <wp:positionH relativeFrom="column">
                <wp:posOffset>2298700</wp:posOffset>
              </wp:positionH>
              <wp:positionV relativeFrom="paragraph">
                <wp:posOffset>-322580</wp:posOffset>
              </wp:positionV>
              <wp:extent cx="2036109" cy="254000"/>
              <wp:effectExtent l="0" t="0" r="0" b="0"/>
              <wp:wrapNone/>
              <wp:docPr id="526073267" name="expertsource_setti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36109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595C212" w14:textId="679FB726" w:rsidR="00343B2E" w:rsidRPr="00343B2E" w:rsidRDefault="00343B2E">
                          <w:pPr>
                            <w:rPr>
                              <w:rFonts w:ascii="Cambria" w:hAnsi="Cambria"/>
                              <w:color w:val="DD7621"/>
                            </w:rPr>
                          </w:pPr>
                          <w:r w:rsidRPr="00343B2E">
                            <w:rPr>
                              <w:rFonts w:ascii="Cambria" w:hAnsi="Cambria"/>
                              <w:color w:val="DD7621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5CF46D" id="_x0000_t202" coordsize="21600,21600" o:spt="202" path="m,l,21600r21600,l21600,xe">
              <v:stroke joinstyle="miter"/>
              <v:path gradientshapeok="t" o:connecttype="rect"/>
            </v:shapetype>
            <v:shape id="expertsource_setting" o:spid="_x0000_s1026" type="#_x0000_t202" style="position:absolute;left:0;text-align:left;margin-left:181pt;margin-top:-25.4pt;width:160.3pt;height:20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wLFgIAACoEAAAOAAAAZHJzL2Uyb0RvYy54bWysU01vGyEQvVfqf0Dc6107tpusvI7cRK4q&#10;RUkkp8oZs+BdCRgE2Lvur+/Arj+U9lT1AgMzzMd7j8V9pxU5COcbMCUdj3JKhOFQNWZX0p9v6y+3&#10;lPjATMUUGFHSo/D0fvn506K1hZhADaoSjmAS44vWlrQOwRZZ5nktNPMjsMKgU4LTLODR7bLKsRaz&#10;a5VN8nyeteAq64AL7/H2sXfSZcovpeDhRUovAlElxd5CWl1at3HNlgtW7ByzdcOHNtg/dKFZY7Do&#10;OdUjC4zsXfNHKt1wBx5kGHHQGUjZcJFmwGnG+YdpNjWzIs2C4Hh7hsn/v7T8+bCxr46E7ht0SGAE&#10;pLW+8HgZ5+mk03HHTgn6EcLjGTbRBcLxcpLfzMf5HSUcfZPZNM8TrtnltXU+fBegSTRK6pCWhBY7&#10;PPmAFTH0FBKLGVg3SiVqlCFtSec3szw9OHvwhTL48NJrtEK37YYBtlAdcS4HPeXe8nWDxZ+YD6/M&#10;Icc4Cuo2vOAiFWARGCxKanC//nYf4xF69FLSomZKalDUlKgfBim5G0+nUWLpMJ19neDBXXu21x6z&#10;1w+Aohzj/7A8mTE+qJMpHeh3FPcq1kQXMxwrlzSczIfQ6xg/BxerVQpCUVkWnszG8pg6ghmBfeve&#10;mbMD+gF5e4aTtljxgYQ+tqdhtQ8gm8RQhLfHdEAdBZmIGz5PVPz1OUVdvvjyNwAAAP//AwBQSwME&#10;FAAGAAgAAAAhANNOJKriAAAACwEAAA8AAABkcnMvZG93bnJldi54bWxMj19LwzAUxd8Fv0O4gi+y&#10;JasYRm06VFBEnLI/yB6z5tqWNUlJ0q379l6f9PGeezjn/IrFaDt2xBBb7xTMpgIYusqb1tUKtpvn&#10;yRxYTNoZ3XmHCs4YYVFeXhQ6N/7kVnhcp5pRiIu5VtCk1Oecx6pBq+PU9+jo9+2D1YnOUHMT9InC&#10;bcczISS3unXU0OgenxqsDuvBKjg0bzef4mX5+CVfz+FjM/hdeN8pdX01PtwDSzimPzP8zqfpUNKm&#10;vR+ciaxTcCszYkkKJneCGMgh55kEtidlRgovC/6fofwBAAD//wMAUEsBAi0AFAAGAAgAAAAhALaD&#10;OJL+AAAA4QEAABMAAAAAAAAAAAAAAAAAAAAAAFtDb250ZW50X1R5cGVzXS54bWxQSwECLQAUAAYA&#10;CAAAACEAOP0h/9YAAACUAQAACwAAAAAAAAAAAAAAAAAvAQAAX3JlbHMvLnJlbHNQSwECLQAUAAYA&#10;CAAAACEAFqrcCxYCAAAqBAAADgAAAAAAAAAAAAAAAAAuAgAAZHJzL2Uyb0RvYy54bWxQSwECLQAU&#10;AAYACAAAACEA004kquIAAAALAQAADwAAAAAAAAAAAAAAAABwBAAAZHJzL2Rvd25yZXYueG1sUEsF&#10;BgAAAAAEAAQA8wAAAH8FAAAAAA==&#10;" filled="f" stroked="f" strokeweight=".5pt">
              <v:fill o:detectmouseclick="t"/>
              <v:textbox>
                <w:txbxContent>
                  <w:p w14:paraId="5595C212" w14:textId="679FB726" w:rsidR="00343B2E" w:rsidRPr="00343B2E" w:rsidRDefault="00343B2E">
                    <w:pPr>
                      <w:rPr>
                        <w:rFonts w:ascii="Cambria" w:hAnsi="Cambria"/>
                        <w:color w:val="DD7621"/>
                      </w:rPr>
                    </w:pPr>
                    <w:r w:rsidRPr="00343B2E">
                      <w:rPr>
                        <w:rFonts w:ascii="Cambria" w:hAnsi="Cambria"/>
                        <w:color w:val="DD7621"/>
                      </w:rPr>
                      <w:t>CONFIDENTIAL</w:t>
                    </w:r>
                  </w:p>
                </w:txbxContent>
              </v:textbox>
            </v:shape>
          </w:pict>
        </mc:Fallback>
      </mc:AlternateContent>
    </w:r>
    <w:r w:rsidR="00F80907">
      <w:rPr>
        <w:noProof/>
        <w:lang w:eastAsia="en-IN"/>
      </w:rPr>
      <w:drawing>
        <wp:inline distT="0" distB="0" distL="0" distR="0" wp14:anchorId="3CE10237" wp14:editId="1F1EBA72">
          <wp:extent cx="1381125" cy="485775"/>
          <wp:effectExtent l="0" t="0" r="9525" b="9525"/>
          <wp:docPr id="134" name="Picture 134" descr="cid:image001.png@01D8FFFB.6340B99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id:image001.png@01D8FFFB.6340B9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81727" w14:textId="77777777" w:rsidR="00233726" w:rsidRDefault="0023372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25768"/>
    <w:multiLevelType w:val="hybridMultilevel"/>
    <w:tmpl w:val="DE5040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B53C9"/>
    <w:multiLevelType w:val="hybridMultilevel"/>
    <w:tmpl w:val="4208BCC6"/>
    <w:lvl w:ilvl="0" w:tplc="719C0614">
      <w:start w:val="5"/>
      <w:numFmt w:val="decimal"/>
      <w:lvlText w:val="%1."/>
      <w:lvlJc w:val="left"/>
      <w:pPr>
        <w:ind w:left="1080" w:hanging="360"/>
      </w:pPr>
      <w:rPr>
        <w:rFonts w:ascii="Algerian" w:hAnsi="Algerian"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536E54"/>
    <w:multiLevelType w:val="hybridMultilevel"/>
    <w:tmpl w:val="A024F72A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FA4C2D"/>
    <w:multiLevelType w:val="hybridMultilevel"/>
    <w:tmpl w:val="2A9E4450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147349"/>
    <w:multiLevelType w:val="hybridMultilevel"/>
    <w:tmpl w:val="1AA81EB4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46490A"/>
    <w:multiLevelType w:val="hybridMultilevel"/>
    <w:tmpl w:val="A7829D2E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A6FDF"/>
    <w:multiLevelType w:val="multilevel"/>
    <w:tmpl w:val="3D600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C646F76"/>
    <w:multiLevelType w:val="hybridMultilevel"/>
    <w:tmpl w:val="6420B75C"/>
    <w:lvl w:ilvl="0" w:tplc="FFFFFFF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DA634B"/>
    <w:multiLevelType w:val="multilevel"/>
    <w:tmpl w:val="92C29D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B64740"/>
    <w:multiLevelType w:val="hybridMultilevel"/>
    <w:tmpl w:val="4CB6569A"/>
    <w:lvl w:ilvl="0" w:tplc="D026F58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86613F6"/>
    <w:multiLevelType w:val="hybridMultilevel"/>
    <w:tmpl w:val="06AE9742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853138"/>
    <w:multiLevelType w:val="hybridMultilevel"/>
    <w:tmpl w:val="6420B75C"/>
    <w:lvl w:ilvl="0" w:tplc="8884C288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CD468B"/>
    <w:multiLevelType w:val="hybridMultilevel"/>
    <w:tmpl w:val="4208BCC6"/>
    <w:lvl w:ilvl="0" w:tplc="719C0614">
      <w:start w:val="5"/>
      <w:numFmt w:val="decimal"/>
      <w:lvlText w:val="%1."/>
      <w:lvlJc w:val="left"/>
      <w:pPr>
        <w:ind w:left="1080" w:hanging="360"/>
      </w:pPr>
      <w:rPr>
        <w:rFonts w:ascii="Algerian" w:hAnsi="Algerian"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2D8786A"/>
    <w:multiLevelType w:val="hybridMultilevel"/>
    <w:tmpl w:val="D21AC2C6"/>
    <w:lvl w:ilvl="0" w:tplc="9162E31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54EB7A10"/>
    <w:multiLevelType w:val="hybridMultilevel"/>
    <w:tmpl w:val="36C0D2F0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107AFC"/>
    <w:multiLevelType w:val="hybridMultilevel"/>
    <w:tmpl w:val="5D94784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7F04A4"/>
    <w:multiLevelType w:val="hybridMultilevel"/>
    <w:tmpl w:val="4208BCC6"/>
    <w:lvl w:ilvl="0" w:tplc="719C0614">
      <w:start w:val="5"/>
      <w:numFmt w:val="decimal"/>
      <w:lvlText w:val="%1."/>
      <w:lvlJc w:val="left"/>
      <w:pPr>
        <w:ind w:left="1080" w:hanging="360"/>
      </w:pPr>
      <w:rPr>
        <w:rFonts w:ascii="Algerian" w:hAnsi="Algerian"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0BF15F0"/>
    <w:multiLevelType w:val="hybridMultilevel"/>
    <w:tmpl w:val="4208BCC6"/>
    <w:lvl w:ilvl="0" w:tplc="719C0614">
      <w:start w:val="5"/>
      <w:numFmt w:val="decimal"/>
      <w:lvlText w:val="%1."/>
      <w:lvlJc w:val="left"/>
      <w:pPr>
        <w:ind w:left="1080" w:hanging="360"/>
      </w:pPr>
      <w:rPr>
        <w:rFonts w:ascii="Algerian" w:hAnsi="Algerian"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1B02BA2"/>
    <w:multiLevelType w:val="hybridMultilevel"/>
    <w:tmpl w:val="8E0CFD2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1B1643"/>
    <w:multiLevelType w:val="hybridMultilevel"/>
    <w:tmpl w:val="36F238C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68128365">
    <w:abstractNumId w:val="15"/>
  </w:num>
  <w:num w:numId="2" w16cid:durableId="477380913">
    <w:abstractNumId w:val="0"/>
  </w:num>
  <w:num w:numId="3" w16cid:durableId="889616000">
    <w:abstractNumId w:val="4"/>
  </w:num>
  <w:num w:numId="4" w16cid:durableId="799881112">
    <w:abstractNumId w:val="10"/>
  </w:num>
  <w:num w:numId="5" w16cid:durableId="1328048781">
    <w:abstractNumId w:val="3"/>
  </w:num>
  <w:num w:numId="6" w16cid:durableId="1046685280">
    <w:abstractNumId w:val="11"/>
  </w:num>
  <w:num w:numId="7" w16cid:durableId="2137218264">
    <w:abstractNumId w:val="12"/>
  </w:num>
  <w:num w:numId="8" w16cid:durableId="1343776798">
    <w:abstractNumId w:val="6"/>
  </w:num>
  <w:num w:numId="9" w16cid:durableId="1518152306">
    <w:abstractNumId w:val="5"/>
  </w:num>
  <w:num w:numId="10" w16cid:durableId="905264885">
    <w:abstractNumId w:val="19"/>
  </w:num>
  <w:num w:numId="11" w16cid:durableId="1538737930">
    <w:abstractNumId w:val="17"/>
  </w:num>
  <w:num w:numId="12" w16cid:durableId="333842676">
    <w:abstractNumId w:val="1"/>
  </w:num>
  <w:num w:numId="13" w16cid:durableId="1411076150">
    <w:abstractNumId w:val="16"/>
  </w:num>
  <w:num w:numId="14" w16cid:durableId="1751585113">
    <w:abstractNumId w:val="18"/>
  </w:num>
  <w:num w:numId="15" w16cid:durableId="1133449371">
    <w:abstractNumId w:val="7"/>
  </w:num>
  <w:num w:numId="16" w16cid:durableId="1717001924">
    <w:abstractNumId w:val="14"/>
  </w:num>
  <w:num w:numId="17" w16cid:durableId="1208296661">
    <w:abstractNumId w:val="8"/>
  </w:num>
  <w:num w:numId="18" w16cid:durableId="608001733">
    <w:abstractNumId w:val="9"/>
  </w:num>
  <w:num w:numId="19" w16cid:durableId="890846927">
    <w:abstractNumId w:val="13"/>
  </w:num>
  <w:num w:numId="20" w16cid:durableId="7802283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2BCA"/>
    <w:rsid w:val="0000003D"/>
    <w:rsid w:val="00010936"/>
    <w:rsid w:val="000329A3"/>
    <w:rsid w:val="00041E22"/>
    <w:rsid w:val="00043508"/>
    <w:rsid w:val="00047135"/>
    <w:rsid w:val="000525C0"/>
    <w:rsid w:val="00052CCE"/>
    <w:rsid w:val="00062258"/>
    <w:rsid w:val="0006408B"/>
    <w:rsid w:val="00064B91"/>
    <w:rsid w:val="00080DEB"/>
    <w:rsid w:val="0008101F"/>
    <w:rsid w:val="0008629E"/>
    <w:rsid w:val="00090E15"/>
    <w:rsid w:val="000976D3"/>
    <w:rsid w:val="000A053B"/>
    <w:rsid w:val="000C2A8A"/>
    <w:rsid w:val="000C62B8"/>
    <w:rsid w:val="000D0EAE"/>
    <w:rsid w:val="000D419C"/>
    <w:rsid w:val="000E7F35"/>
    <w:rsid w:val="000F5A36"/>
    <w:rsid w:val="000F6164"/>
    <w:rsid w:val="0010303D"/>
    <w:rsid w:val="00117932"/>
    <w:rsid w:val="00123251"/>
    <w:rsid w:val="0012341A"/>
    <w:rsid w:val="00123EF1"/>
    <w:rsid w:val="00127E0A"/>
    <w:rsid w:val="00131219"/>
    <w:rsid w:val="00135128"/>
    <w:rsid w:val="001356D9"/>
    <w:rsid w:val="001378C4"/>
    <w:rsid w:val="00137B23"/>
    <w:rsid w:val="00141971"/>
    <w:rsid w:val="0014299B"/>
    <w:rsid w:val="00144340"/>
    <w:rsid w:val="00160732"/>
    <w:rsid w:val="00170D7C"/>
    <w:rsid w:val="001871F7"/>
    <w:rsid w:val="00193966"/>
    <w:rsid w:val="00197D9D"/>
    <w:rsid w:val="001A17C2"/>
    <w:rsid w:val="001A6220"/>
    <w:rsid w:val="001A7C50"/>
    <w:rsid w:val="001B01A1"/>
    <w:rsid w:val="001B351E"/>
    <w:rsid w:val="001B4832"/>
    <w:rsid w:val="001E0C21"/>
    <w:rsid w:val="001E55EC"/>
    <w:rsid w:val="00202431"/>
    <w:rsid w:val="002055BA"/>
    <w:rsid w:val="0021011A"/>
    <w:rsid w:val="0021481F"/>
    <w:rsid w:val="00222347"/>
    <w:rsid w:val="00231F80"/>
    <w:rsid w:val="00232D6A"/>
    <w:rsid w:val="00233726"/>
    <w:rsid w:val="00241F3D"/>
    <w:rsid w:val="00245F5D"/>
    <w:rsid w:val="0025039A"/>
    <w:rsid w:val="00253CC3"/>
    <w:rsid w:val="00255C1A"/>
    <w:rsid w:val="00256084"/>
    <w:rsid w:val="00256211"/>
    <w:rsid w:val="002567B8"/>
    <w:rsid w:val="00260C82"/>
    <w:rsid w:val="002648AF"/>
    <w:rsid w:val="00271503"/>
    <w:rsid w:val="00272F84"/>
    <w:rsid w:val="002767AC"/>
    <w:rsid w:val="002777BE"/>
    <w:rsid w:val="002831E2"/>
    <w:rsid w:val="002835B4"/>
    <w:rsid w:val="0029139C"/>
    <w:rsid w:val="00292F4F"/>
    <w:rsid w:val="002966B0"/>
    <w:rsid w:val="002B0C33"/>
    <w:rsid w:val="002D3502"/>
    <w:rsid w:val="002D3890"/>
    <w:rsid w:val="002E1C68"/>
    <w:rsid w:val="002E20C2"/>
    <w:rsid w:val="003016DF"/>
    <w:rsid w:val="003031E9"/>
    <w:rsid w:val="003101E2"/>
    <w:rsid w:val="003168CD"/>
    <w:rsid w:val="00320819"/>
    <w:rsid w:val="00323B8D"/>
    <w:rsid w:val="0032733E"/>
    <w:rsid w:val="0033337D"/>
    <w:rsid w:val="003416F4"/>
    <w:rsid w:val="00341AF7"/>
    <w:rsid w:val="00342395"/>
    <w:rsid w:val="00343B2E"/>
    <w:rsid w:val="00356D85"/>
    <w:rsid w:val="00362DAA"/>
    <w:rsid w:val="00375F79"/>
    <w:rsid w:val="00376485"/>
    <w:rsid w:val="00376492"/>
    <w:rsid w:val="00377B6B"/>
    <w:rsid w:val="00390B54"/>
    <w:rsid w:val="00390DDD"/>
    <w:rsid w:val="00397685"/>
    <w:rsid w:val="00397E63"/>
    <w:rsid w:val="003A004E"/>
    <w:rsid w:val="003A6B7F"/>
    <w:rsid w:val="003B1057"/>
    <w:rsid w:val="003B6252"/>
    <w:rsid w:val="003C0AF3"/>
    <w:rsid w:val="003D0207"/>
    <w:rsid w:val="003D7A7D"/>
    <w:rsid w:val="003F7563"/>
    <w:rsid w:val="00400A36"/>
    <w:rsid w:val="00416D34"/>
    <w:rsid w:val="004204B7"/>
    <w:rsid w:val="00430EC1"/>
    <w:rsid w:val="00434950"/>
    <w:rsid w:val="00442DF2"/>
    <w:rsid w:val="00443D86"/>
    <w:rsid w:val="004502FA"/>
    <w:rsid w:val="00461D36"/>
    <w:rsid w:val="004731D0"/>
    <w:rsid w:val="004759F4"/>
    <w:rsid w:val="00482F18"/>
    <w:rsid w:val="00484944"/>
    <w:rsid w:val="004B519F"/>
    <w:rsid w:val="004C4BB5"/>
    <w:rsid w:val="004E2899"/>
    <w:rsid w:val="004E5A84"/>
    <w:rsid w:val="004F3EC9"/>
    <w:rsid w:val="004F4270"/>
    <w:rsid w:val="004F5C6C"/>
    <w:rsid w:val="0050033A"/>
    <w:rsid w:val="00501EFA"/>
    <w:rsid w:val="005042F9"/>
    <w:rsid w:val="0050628F"/>
    <w:rsid w:val="00507429"/>
    <w:rsid w:val="005076D7"/>
    <w:rsid w:val="005231A4"/>
    <w:rsid w:val="00524149"/>
    <w:rsid w:val="00524B20"/>
    <w:rsid w:val="00531702"/>
    <w:rsid w:val="00535C86"/>
    <w:rsid w:val="005361A8"/>
    <w:rsid w:val="00543C68"/>
    <w:rsid w:val="00546945"/>
    <w:rsid w:val="00553A79"/>
    <w:rsid w:val="00567209"/>
    <w:rsid w:val="00567BBD"/>
    <w:rsid w:val="005702AC"/>
    <w:rsid w:val="005750E7"/>
    <w:rsid w:val="00575C54"/>
    <w:rsid w:val="00583506"/>
    <w:rsid w:val="005850E4"/>
    <w:rsid w:val="00586C42"/>
    <w:rsid w:val="00587B15"/>
    <w:rsid w:val="00597918"/>
    <w:rsid w:val="005A2C54"/>
    <w:rsid w:val="005B5EA7"/>
    <w:rsid w:val="005B7C0B"/>
    <w:rsid w:val="005C6805"/>
    <w:rsid w:val="005D0BD5"/>
    <w:rsid w:val="005D0D59"/>
    <w:rsid w:val="005E126C"/>
    <w:rsid w:val="005E78F2"/>
    <w:rsid w:val="005F5767"/>
    <w:rsid w:val="005F6119"/>
    <w:rsid w:val="005F7C0E"/>
    <w:rsid w:val="00602EAB"/>
    <w:rsid w:val="00606B52"/>
    <w:rsid w:val="00606BA1"/>
    <w:rsid w:val="00615850"/>
    <w:rsid w:val="0062156B"/>
    <w:rsid w:val="00624243"/>
    <w:rsid w:val="00630B4D"/>
    <w:rsid w:val="006368B5"/>
    <w:rsid w:val="00636CB5"/>
    <w:rsid w:val="00637954"/>
    <w:rsid w:val="00641527"/>
    <w:rsid w:val="006466BD"/>
    <w:rsid w:val="00663DBF"/>
    <w:rsid w:val="006A1D75"/>
    <w:rsid w:val="006A594E"/>
    <w:rsid w:val="006B4F0F"/>
    <w:rsid w:val="006B5891"/>
    <w:rsid w:val="006B6ACF"/>
    <w:rsid w:val="006B6E82"/>
    <w:rsid w:val="006C40CC"/>
    <w:rsid w:val="006C4150"/>
    <w:rsid w:val="006D1F94"/>
    <w:rsid w:val="006E2373"/>
    <w:rsid w:val="006E3C26"/>
    <w:rsid w:val="006E6752"/>
    <w:rsid w:val="00700643"/>
    <w:rsid w:val="007043D3"/>
    <w:rsid w:val="00707A5C"/>
    <w:rsid w:val="007138FB"/>
    <w:rsid w:val="00713D80"/>
    <w:rsid w:val="0072350D"/>
    <w:rsid w:val="007405D9"/>
    <w:rsid w:val="00740FDF"/>
    <w:rsid w:val="00741096"/>
    <w:rsid w:val="007467A8"/>
    <w:rsid w:val="00750748"/>
    <w:rsid w:val="00751C28"/>
    <w:rsid w:val="0075632B"/>
    <w:rsid w:val="0076332E"/>
    <w:rsid w:val="007754A0"/>
    <w:rsid w:val="007863EF"/>
    <w:rsid w:val="00792A5E"/>
    <w:rsid w:val="00794974"/>
    <w:rsid w:val="007A0CC1"/>
    <w:rsid w:val="007A15AF"/>
    <w:rsid w:val="007A2290"/>
    <w:rsid w:val="007A6380"/>
    <w:rsid w:val="007D08F7"/>
    <w:rsid w:val="007D378A"/>
    <w:rsid w:val="007E4A37"/>
    <w:rsid w:val="007F518D"/>
    <w:rsid w:val="0080070B"/>
    <w:rsid w:val="00803F9D"/>
    <w:rsid w:val="00805CF9"/>
    <w:rsid w:val="00812C6A"/>
    <w:rsid w:val="00834450"/>
    <w:rsid w:val="0085355C"/>
    <w:rsid w:val="00853E20"/>
    <w:rsid w:val="00863A82"/>
    <w:rsid w:val="00870887"/>
    <w:rsid w:val="00871689"/>
    <w:rsid w:val="00872839"/>
    <w:rsid w:val="008767FB"/>
    <w:rsid w:val="00882649"/>
    <w:rsid w:val="0088727F"/>
    <w:rsid w:val="00891D99"/>
    <w:rsid w:val="00895D09"/>
    <w:rsid w:val="008A7D7C"/>
    <w:rsid w:val="008C766F"/>
    <w:rsid w:val="008D4AAC"/>
    <w:rsid w:val="008E3225"/>
    <w:rsid w:val="008E59CD"/>
    <w:rsid w:val="008E7541"/>
    <w:rsid w:val="008E78BD"/>
    <w:rsid w:val="008F1137"/>
    <w:rsid w:val="008F3661"/>
    <w:rsid w:val="00900B47"/>
    <w:rsid w:val="0090232E"/>
    <w:rsid w:val="009038DB"/>
    <w:rsid w:val="00915203"/>
    <w:rsid w:val="0091550C"/>
    <w:rsid w:val="00922C26"/>
    <w:rsid w:val="00932120"/>
    <w:rsid w:val="009358B5"/>
    <w:rsid w:val="0093728A"/>
    <w:rsid w:val="00937768"/>
    <w:rsid w:val="00937DDD"/>
    <w:rsid w:val="009525B6"/>
    <w:rsid w:val="00962718"/>
    <w:rsid w:val="00975178"/>
    <w:rsid w:val="00987083"/>
    <w:rsid w:val="00991DC4"/>
    <w:rsid w:val="00993D2B"/>
    <w:rsid w:val="009B236E"/>
    <w:rsid w:val="009C15BF"/>
    <w:rsid w:val="009C2DAC"/>
    <w:rsid w:val="009D0269"/>
    <w:rsid w:val="009D42E2"/>
    <w:rsid w:val="009D68EB"/>
    <w:rsid w:val="009D7D74"/>
    <w:rsid w:val="009E361E"/>
    <w:rsid w:val="009E5AB5"/>
    <w:rsid w:val="009F0310"/>
    <w:rsid w:val="009F4ABD"/>
    <w:rsid w:val="00A130BA"/>
    <w:rsid w:val="00A16DA0"/>
    <w:rsid w:val="00A21AA1"/>
    <w:rsid w:val="00A35AB7"/>
    <w:rsid w:val="00A36877"/>
    <w:rsid w:val="00A413C0"/>
    <w:rsid w:val="00A4250D"/>
    <w:rsid w:val="00A451A9"/>
    <w:rsid w:val="00A543AD"/>
    <w:rsid w:val="00A60643"/>
    <w:rsid w:val="00A66AAD"/>
    <w:rsid w:val="00A72AB0"/>
    <w:rsid w:val="00A7446B"/>
    <w:rsid w:val="00A80D62"/>
    <w:rsid w:val="00A81F25"/>
    <w:rsid w:val="00A97DCD"/>
    <w:rsid w:val="00AA16D2"/>
    <w:rsid w:val="00AB622F"/>
    <w:rsid w:val="00AB73F0"/>
    <w:rsid w:val="00AD0F18"/>
    <w:rsid w:val="00B02BCA"/>
    <w:rsid w:val="00B12677"/>
    <w:rsid w:val="00B1296A"/>
    <w:rsid w:val="00B16759"/>
    <w:rsid w:val="00B2433A"/>
    <w:rsid w:val="00B27AB9"/>
    <w:rsid w:val="00B4500E"/>
    <w:rsid w:val="00B50A76"/>
    <w:rsid w:val="00B5157D"/>
    <w:rsid w:val="00B67B06"/>
    <w:rsid w:val="00B86D6D"/>
    <w:rsid w:val="00B9255B"/>
    <w:rsid w:val="00B925B8"/>
    <w:rsid w:val="00B92AFE"/>
    <w:rsid w:val="00B96A9F"/>
    <w:rsid w:val="00BB0D40"/>
    <w:rsid w:val="00BB1B65"/>
    <w:rsid w:val="00BB303A"/>
    <w:rsid w:val="00BB45F7"/>
    <w:rsid w:val="00BB6712"/>
    <w:rsid w:val="00BB7763"/>
    <w:rsid w:val="00BC3DDC"/>
    <w:rsid w:val="00BC55B1"/>
    <w:rsid w:val="00BD4FC2"/>
    <w:rsid w:val="00BF0C4C"/>
    <w:rsid w:val="00BF41D3"/>
    <w:rsid w:val="00BF789F"/>
    <w:rsid w:val="00C15902"/>
    <w:rsid w:val="00C21515"/>
    <w:rsid w:val="00C247E8"/>
    <w:rsid w:val="00C2645A"/>
    <w:rsid w:val="00C37A2D"/>
    <w:rsid w:val="00C44DEA"/>
    <w:rsid w:val="00C67408"/>
    <w:rsid w:val="00C74192"/>
    <w:rsid w:val="00C75111"/>
    <w:rsid w:val="00C97F73"/>
    <w:rsid w:val="00CC200A"/>
    <w:rsid w:val="00CC5E62"/>
    <w:rsid w:val="00CD4477"/>
    <w:rsid w:val="00CD79BF"/>
    <w:rsid w:val="00CE0DA8"/>
    <w:rsid w:val="00CE773A"/>
    <w:rsid w:val="00CF076B"/>
    <w:rsid w:val="00CF19EA"/>
    <w:rsid w:val="00CF258C"/>
    <w:rsid w:val="00CF6E21"/>
    <w:rsid w:val="00D01C98"/>
    <w:rsid w:val="00D02722"/>
    <w:rsid w:val="00D03A8B"/>
    <w:rsid w:val="00D066A8"/>
    <w:rsid w:val="00D103D1"/>
    <w:rsid w:val="00D22938"/>
    <w:rsid w:val="00D229ED"/>
    <w:rsid w:val="00D24782"/>
    <w:rsid w:val="00D33085"/>
    <w:rsid w:val="00D446D0"/>
    <w:rsid w:val="00D52119"/>
    <w:rsid w:val="00D5229F"/>
    <w:rsid w:val="00D56204"/>
    <w:rsid w:val="00D606FD"/>
    <w:rsid w:val="00D63EA6"/>
    <w:rsid w:val="00D641EA"/>
    <w:rsid w:val="00D648E6"/>
    <w:rsid w:val="00D7298F"/>
    <w:rsid w:val="00D76DCE"/>
    <w:rsid w:val="00D77C4B"/>
    <w:rsid w:val="00D85A0E"/>
    <w:rsid w:val="00D91025"/>
    <w:rsid w:val="00DA2D30"/>
    <w:rsid w:val="00DB03BC"/>
    <w:rsid w:val="00DC7A18"/>
    <w:rsid w:val="00DD7BC3"/>
    <w:rsid w:val="00DE2F52"/>
    <w:rsid w:val="00DE5C06"/>
    <w:rsid w:val="00DE695C"/>
    <w:rsid w:val="00DF38D1"/>
    <w:rsid w:val="00DF7098"/>
    <w:rsid w:val="00E17611"/>
    <w:rsid w:val="00E45D19"/>
    <w:rsid w:val="00E46F5B"/>
    <w:rsid w:val="00E53536"/>
    <w:rsid w:val="00E55D9E"/>
    <w:rsid w:val="00E70318"/>
    <w:rsid w:val="00E70757"/>
    <w:rsid w:val="00E73899"/>
    <w:rsid w:val="00E75F07"/>
    <w:rsid w:val="00E8369B"/>
    <w:rsid w:val="00E86AA8"/>
    <w:rsid w:val="00E92325"/>
    <w:rsid w:val="00EA02ED"/>
    <w:rsid w:val="00EB6E93"/>
    <w:rsid w:val="00ED156C"/>
    <w:rsid w:val="00ED31F9"/>
    <w:rsid w:val="00ED4E61"/>
    <w:rsid w:val="00EE4488"/>
    <w:rsid w:val="00EE5D23"/>
    <w:rsid w:val="00EE798E"/>
    <w:rsid w:val="00F044F6"/>
    <w:rsid w:val="00F141F2"/>
    <w:rsid w:val="00F16471"/>
    <w:rsid w:val="00F20E7C"/>
    <w:rsid w:val="00F266FA"/>
    <w:rsid w:val="00F26EE6"/>
    <w:rsid w:val="00F52029"/>
    <w:rsid w:val="00F66283"/>
    <w:rsid w:val="00F74C8F"/>
    <w:rsid w:val="00F75899"/>
    <w:rsid w:val="00F80907"/>
    <w:rsid w:val="00FB01A8"/>
    <w:rsid w:val="00FC2E58"/>
    <w:rsid w:val="00FC7B5E"/>
    <w:rsid w:val="00FD7FF2"/>
    <w:rsid w:val="00FF3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AC5AC7"/>
  <w15:chartTrackingRefBased/>
  <w15:docId w15:val="{E9D3C02C-5308-494E-B2FC-3EA5643BA7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12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E12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126C"/>
  </w:style>
  <w:style w:type="paragraph" w:styleId="Footer">
    <w:name w:val="footer"/>
    <w:basedOn w:val="Normal"/>
    <w:link w:val="FooterChar"/>
    <w:uiPriority w:val="99"/>
    <w:unhideWhenUsed/>
    <w:rsid w:val="005E12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126C"/>
  </w:style>
  <w:style w:type="character" w:styleId="Hyperlink">
    <w:name w:val="Hyperlink"/>
    <w:basedOn w:val="DefaultParagraphFont"/>
    <w:uiPriority w:val="99"/>
    <w:unhideWhenUsed/>
    <w:rsid w:val="005042F9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751C28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507429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68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68EB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9D68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D68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D68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68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68EB"/>
    <w:rPr>
      <w:b/>
      <w:bCs/>
      <w:sz w:val="20"/>
      <w:szCs w:val="20"/>
    </w:rPr>
  </w:style>
  <w:style w:type="paragraph" w:styleId="NoSpacing">
    <w:name w:val="No Spacing"/>
    <w:uiPriority w:val="1"/>
    <w:qFormat/>
    <w:rsid w:val="003031E9"/>
    <w:pPr>
      <w:spacing w:after="0" w:line="240" w:lineRule="auto"/>
    </w:pPr>
    <w:rPr>
      <w:rFonts w:ascii="Calibri" w:eastAsia="Calibri" w:hAnsi="Calibri" w:cs="Times New Roman"/>
    </w:rPr>
  </w:style>
  <w:style w:type="paragraph" w:styleId="Revision">
    <w:name w:val="Revision"/>
    <w:hidden/>
    <w:uiPriority w:val="99"/>
    <w:semiHidden/>
    <w:rsid w:val="00062258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343B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character" w:styleId="Strong">
    <w:name w:val="Strong"/>
    <w:basedOn w:val="DefaultParagraphFont"/>
    <w:uiPriority w:val="22"/>
    <w:qFormat/>
    <w:rsid w:val="00343B2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0749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Klassify>
  <SNO>1</SNO>
  <KDate>2025-12-23 12:32:33</KDate>
  <Classification>CONFIDENTIAL</Classification>
  <Subclassification/>
  <HostName>NSDLDEPNB759</HostName>
  <Domain_User>NSDL/MarishaP</Domain_User>
  <IPAdd>10.110.4.248</IPAdd>
  <FilePath>C:\Users\marishap\Desktop\User Manual for DPs to upload regulatory orders in epass application.docx</FilePath>
  <KID>424347415641639020899536789236</KID>
  <UniqueName/>
  <Suggested/>
  <Justification/>
  <KlassifyGUID>43f24bf8-e0ff-4f0d-8de7-eab565a38ce5</KlassifyGUID>
</Klassify>
</file>

<file path=customXml/itemProps1.xml><?xml version="1.0" encoding="utf-8"?>
<ds:datastoreItem xmlns:ds="http://schemas.openxmlformats.org/officeDocument/2006/customXml" ds:itemID="{A9DC8349-8F52-46CA-8090-9CEF47A11FD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F8ECE14-6970-4CFE-AE5D-2405BCC0B11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12</Pages>
  <Words>1081</Words>
  <Characters>5309</Characters>
  <Application>Microsoft Office Word</Application>
  <DocSecurity>0</DocSecurity>
  <Lines>294</Lines>
  <Paragraphs>135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Marisha Pujara</dc:creator>
  <cp:keywords>CONFIDENTIAL</cp:keywords>
  <dc:description/>
  <cp:lastModifiedBy>Yogesh P. Lad</cp:lastModifiedBy>
  <cp:revision>47</cp:revision>
  <cp:lastPrinted>2023-01-12T12:40:00Z</cp:lastPrinted>
  <dcterms:created xsi:type="dcterms:W3CDTF">2023-11-20T05:26:00Z</dcterms:created>
  <dcterms:modified xsi:type="dcterms:W3CDTF">2026-01-05T13:12:00Z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lassifyGUID">
    <vt:lpwstr>43f24bf8-e0ff-4f0d-8de7-eab565a38ce5</vt:lpwstr>
  </property>
  <property fmtid="{D5CDD505-2E9C-101B-9397-08002B2CF9AE}" pid="3" name="Classification">
    <vt:lpwstr>CONFIDENTIAL</vt:lpwstr>
  </property>
  <property fmtid="{D5CDD505-2E9C-101B-9397-08002B2CF9AE}" pid="4" name="KID">
    <vt:lpwstr>424347415641639020899536789236</vt:lpwstr>
  </property>
</Properties>
</file>